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DE" w:rsidRDefault="00333F3C" w:rsidP="00E867D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Тезисы лекционных занятий</w:t>
      </w:r>
    </w:p>
    <w:p w:rsidR="00E867DE" w:rsidRDefault="00E867DE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Тема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«</w:t>
      </w:r>
      <w:r w:rsidRPr="00E867DE">
        <w:rPr>
          <w:rFonts w:ascii="Times New Roman" w:hAnsi="Times New Roman" w:cs="Times New Roman"/>
          <w:b/>
          <w:sz w:val="24"/>
          <w:szCs w:val="24"/>
        </w:rPr>
        <w:t>Эпизоотология как наука и ее значения на современном этапе в ветеринарии. Формы инфекции, методы диагностики,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 xml:space="preserve"> основные задачи и принципы ПЭМ»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Овладение учения и приобрести знания о жизнедеятельности микроорганизмов, взаимодействия макро- микроорганизма. </w:t>
      </w:r>
    </w:p>
    <w:p w:rsidR="00E867DE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149D" w:rsidRPr="00E867DE">
        <w:rPr>
          <w:rFonts w:ascii="Times New Roman" w:hAnsi="Times New Roman" w:cs="Times New Roman"/>
          <w:sz w:val="24"/>
          <w:szCs w:val="24"/>
        </w:rPr>
        <w:t>Предмет,  понятие эпизоотологии.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A149D" w:rsidRPr="00E867DE">
        <w:rPr>
          <w:rFonts w:ascii="Times New Roman" w:hAnsi="Times New Roman" w:cs="Times New Roman"/>
          <w:sz w:val="24"/>
          <w:szCs w:val="24"/>
        </w:rPr>
        <w:t>Задачи эпизоотологии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 w:rsidR="00333F3C">
        <w:rPr>
          <w:rFonts w:ascii="Times New Roman" w:hAnsi="Times New Roman" w:cs="Times New Roman"/>
          <w:sz w:val="24"/>
          <w:szCs w:val="24"/>
        </w:rPr>
        <w:t xml:space="preserve">. </w:t>
      </w:r>
      <w:r w:rsidRPr="00E867DE">
        <w:rPr>
          <w:rFonts w:ascii="Times New Roman" w:hAnsi="Times New Roman" w:cs="Times New Roman"/>
          <w:sz w:val="24"/>
          <w:szCs w:val="24"/>
        </w:rPr>
        <w:t>Общая и частная эпизоотология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Инфекционные болезни по своей природе существенно отличаются от незаразных и занимают особое место в патологии животных. Эти болезни возникают лишь при внедрении в живой организм возбудителя -  патогенного микроорганизма (или продуктов его жизнедеятельности). Отличительной чертой данных  болезней является также способность специфического возбудителя передаваться от больного животного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здоровому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. Это определяет потенциальную возможность непрерывной передачи возбудителя инфекционной болезни, массовость поражения животных и тенденцию к широкому территориальному распространению. В силу этих особенностей инфекционные болезни представляют собой наиболее опасную группу болезней, существующих в природе вследствие непрерывности эпизоотического процесса и способных в определенных условиях наносить животноводству большой экономический ущерб, а некоторые из них – передаваться от животных человеку. 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Исходя из такой характеристики, инфекционную патологию животных с полным основанием можно отнести к весьма сложной и многогранной проблеме, биологические, ветеринарные и социально-экономические аспекты которой изучают многие науки, используя соответствующие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Например, молекулярные и субклеточные закономерности инфекции и иммунитета выявляют молекулярная биология, биохимия, биофизика и иммунохимия; клеточные, тканевые органные изменения –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цитоморфология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, гистология и иммуноморфология, патологическая анатомия и физиология, ряд клинических дисциплин; явления на уровне популяции (группы, стада) животных изучают эпизоотология, экология, этология,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генетика, ветеринарная статистика и другие. Из этого следует, что учение об инфекционных болезнях животных (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инфектология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является сложной проблемой и специальным направлением в ветеринарии, объединяющим целый ряд наук, куда входит и эпизоотология.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Эпизоотология</w:t>
      </w:r>
      <w:r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– наука о закономерностях возникновения, распространения и угасания (прекращения) заразных (инфекционных) болезней животных, методах их  профилактики и борьбы с ними.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Термин «эпизоотология» сложился исторически из двух понятий: «эпизоотия» и «логос» - учение.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В свою очередь, термин «Эпизоотия» образован от греч.</w:t>
      </w:r>
      <w:proofErr w:type="spellStart"/>
      <w:r w:rsidRPr="00E867DE">
        <w:rPr>
          <w:rFonts w:ascii="Times New Roman" w:hAnsi="Times New Roman" w:cs="Times New Roman"/>
          <w:sz w:val="24"/>
          <w:szCs w:val="24"/>
          <w:lang w:val="en-US"/>
        </w:rPr>
        <w:t>epi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– на и  </w:t>
      </w:r>
      <w:proofErr w:type="spellStart"/>
      <w:r w:rsidRPr="00E867DE">
        <w:rPr>
          <w:rFonts w:ascii="Times New Roman" w:hAnsi="Times New Roman" w:cs="Times New Roman"/>
          <w:sz w:val="24"/>
          <w:szCs w:val="24"/>
          <w:lang w:val="en-US"/>
        </w:rPr>
        <w:t>zo</w:t>
      </w:r>
      <w:proofErr w:type="spellEnd"/>
      <w:proofErr w:type="gramStart"/>
      <w:r w:rsidRPr="00E867D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867D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67DE">
        <w:rPr>
          <w:rFonts w:ascii="Times New Roman" w:hAnsi="Times New Roman" w:cs="Times New Roman"/>
          <w:sz w:val="24"/>
          <w:szCs w:val="24"/>
        </w:rPr>
        <w:t xml:space="preserve"> – животное.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Эпизоотологи</w:t>
      </w:r>
      <w:r w:rsidRPr="00E867DE">
        <w:rPr>
          <w:rFonts w:ascii="Times New Roman" w:hAnsi="Times New Roman" w:cs="Times New Roman"/>
          <w:i/>
          <w:sz w:val="24"/>
          <w:szCs w:val="24"/>
        </w:rPr>
        <w:t xml:space="preserve">я </w:t>
      </w:r>
      <w:r w:rsidRPr="00E867DE">
        <w:rPr>
          <w:rFonts w:ascii="Times New Roman" w:hAnsi="Times New Roman" w:cs="Times New Roman"/>
          <w:sz w:val="24"/>
          <w:szCs w:val="24"/>
        </w:rPr>
        <w:t>– наука о способах распространения эпизоотий и обо всех условиях и влияниях, этому способствующих.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i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>Эпизоотология – наука об эпизоотологическом процессе.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Эпизоотология решает две задачи: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   Во-первых, изучает причины возникновения неодинакового проявления, распространения, угасания и исчезновения инфекционных болезней (т.е. сущность эпизоотического процесса), а также влияние различных условий внешней среды на интенсивность этого процесса. Иначе говоря, предметом эпизоотологии является эпизоотический процесс;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lastRenderedPageBreak/>
        <w:t xml:space="preserve">             Во-вторых, разрабатывает и совершенствует методы профилактики и ликвидации инфекционных болезней животных, осуществляет активное вмешательство человека в объективные закономерности эпизоотического процесса.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Эпизоотология в методическом отношении разделена на две части: общую и частную.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Общая эпизоотология выявляет и изучает общие закономерности эпизоотического процесса, методы прогнозирования эпизоотии, разрабатывает общие принципы оздоровления хозяйств, профилактики и ликвидации инфекционных болезней.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Эти закономерности познаются в результате анализа и обобщения обширного фактического материала за определенный исторический период, полученного в процессе противоэпизоотической работы при конкретных инфекционных болезнях, а также на основе специальных экспериментальных исследованиях. Такие научные проблемы, как учение об инфекции и иммунитете, инфекционном и эпизоотическом процессах, эволюция и классификация инфекционных болезней, основные принципы профилактики и борьбы с ними составляют предмет общей эпизоотологии.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Частная эпизоотология изучает эпизоотологическую характеристику и особенности проявления отдельных инфекционных болезней. На основании собственных результатов и достижений других наук в изучении этиологии, патогенеза, клинических симптомов и патоморфологических изменений она совершенствует старые и разрабатывает новые, более эффективные методы диагностики, профилактики и борьбы с конкретными инфекционными болезнями. Частную эпизоотологию следует рассматривать не как дополнение к общей эпизоотологии, а в органической связи с содержанием всего предмета и специфики изучения инфекционных болезней животных.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Связь эпизоотологии с другими науками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Эпизоотология связана со многими науками, которые имеют как прямое  (ветеринарные науки), так и косвенное отношение к проблеме инфекционных болезней.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Биологические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Ветеринарные</w:t>
      </w:r>
    </w:p>
    <w:p w:rsidR="004A149D" w:rsidRPr="00E867DE" w:rsidRDefault="00830A55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flip:y;z-index:251660288" from="108pt,6.5pt" to="171pt,6.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0" style="position:absolute;left:0;text-align:left;flip:x;z-index:251664384" from="279pt,6.65pt" to="342pt,6.65pt">
            <v:stroke endarrow="block"/>
          </v:line>
        </w:pict>
      </w:r>
      <w:r w:rsidR="004A149D" w:rsidRPr="00E867DE">
        <w:rPr>
          <w:rFonts w:ascii="Times New Roman" w:hAnsi="Times New Roman" w:cs="Times New Roman"/>
          <w:sz w:val="24"/>
          <w:szCs w:val="24"/>
        </w:rPr>
        <w:t>Микробиология</w:t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867DE">
        <w:rPr>
          <w:rFonts w:ascii="Times New Roman" w:hAnsi="Times New Roman" w:cs="Times New Roman"/>
          <w:sz w:val="24"/>
          <w:szCs w:val="24"/>
        </w:rPr>
        <w:t xml:space="preserve">        </w:t>
      </w:r>
      <w:r w:rsidR="004A149D" w:rsidRPr="00E867DE">
        <w:rPr>
          <w:rFonts w:ascii="Times New Roman" w:hAnsi="Times New Roman" w:cs="Times New Roman"/>
          <w:sz w:val="24"/>
          <w:szCs w:val="24"/>
        </w:rPr>
        <w:t>ЭПИЗО</w:t>
      </w:r>
      <w:proofErr w:type="gramStart"/>
      <w:r w:rsidR="004A149D" w:rsidRPr="00E867D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Вет.микробилогия</w:t>
      </w:r>
      <w:proofErr w:type="spellEnd"/>
    </w:p>
    <w:p w:rsidR="004A149D" w:rsidRPr="00E867DE" w:rsidRDefault="00830A55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8" style="position:absolute;left:0;text-align:left;flip:x y;z-index:251662336" from="252pt,4pt" to="342pt,94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flip:y;z-index:251661312" from="108pt,4pt" to="198pt,94pt">
            <v:stroke endarrow="block"/>
          </v:line>
        </w:pict>
      </w:r>
      <w:r w:rsidR="004A149D" w:rsidRPr="00E867DE">
        <w:rPr>
          <w:rFonts w:ascii="Times New Roman" w:hAnsi="Times New Roman" w:cs="Times New Roman"/>
          <w:sz w:val="24"/>
          <w:szCs w:val="24"/>
        </w:rPr>
        <w:t>Иммунология</w:t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E867DE">
        <w:rPr>
          <w:rFonts w:ascii="Times New Roman" w:hAnsi="Times New Roman" w:cs="Times New Roman"/>
          <w:sz w:val="24"/>
          <w:szCs w:val="24"/>
        </w:rPr>
        <w:t xml:space="preserve">         </w:t>
      </w:r>
      <w:r w:rsidR="004A149D" w:rsidRPr="00E867DE">
        <w:rPr>
          <w:rFonts w:ascii="Times New Roman" w:hAnsi="Times New Roman" w:cs="Times New Roman"/>
          <w:sz w:val="24"/>
          <w:szCs w:val="24"/>
        </w:rPr>
        <w:t xml:space="preserve">  ТОЛОГИЯ</w:t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Клинич</w:t>
      </w:r>
      <w:proofErr w:type="spell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 диагностика</w:t>
      </w:r>
    </w:p>
    <w:p w:rsidR="004A149D" w:rsidRPr="00E867DE" w:rsidRDefault="00830A55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9" style="position:absolute;left:0;text-align:left;flip:y;z-index:251663360" from="225pt,1.5pt" to="225pt,88.5pt">
            <v:stroke endarrow="block"/>
          </v:line>
        </w:pict>
      </w:r>
      <w:r w:rsidR="004A149D" w:rsidRPr="00E867DE">
        <w:rPr>
          <w:rFonts w:ascii="Times New Roman" w:hAnsi="Times New Roman" w:cs="Times New Roman"/>
          <w:sz w:val="24"/>
          <w:szCs w:val="24"/>
        </w:rPr>
        <w:t>Зоология</w:t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Биохимия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Патфизиология</w:t>
      </w:r>
      <w:proofErr w:type="spell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Генетика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Фармакология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Экология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Зоогигиена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Ветсанитарная</w:t>
      </w:r>
      <w:proofErr w:type="spell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Паразитология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ОВД, ВСЭ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Медицинские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 xml:space="preserve">       Естественные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Медицинская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Физика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Гуманитарные</w:t>
      </w:r>
      <w:proofErr w:type="gram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Микробиология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Химия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История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Эпидемиология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Математика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География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Статистика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Экономика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ab/>
        <w:t>Рис 1</w:t>
      </w:r>
      <w:r w:rsidR="000153DB">
        <w:rPr>
          <w:rFonts w:ascii="Times New Roman" w:hAnsi="Times New Roman" w:cs="Times New Roman"/>
          <w:sz w:val="24"/>
          <w:szCs w:val="24"/>
        </w:rPr>
        <w:t>.-</w:t>
      </w:r>
      <w:r w:rsidRPr="00E867DE">
        <w:rPr>
          <w:rFonts w:ascii="Times New Roman" w:hAnsi="Times New Roman" w:cs="Times New Roman"/>
          <w:sz w:val="24"/>
          <w:szCs w:val="24"/>
        </w:rPr>
        <w:t xml:space="preserve">  Связь эпизоотологии с другими науками</w:t>
      </w:r>
    </w:p>
    <w:p w:rsidR="004A149D" w:rsidRPr="00E867DE" w:rsidRDefault="00E867DE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 xml:space="preserve"> Контрольные в</w:t>
      </w:r>
      <w:r w:rsidR="004A149D" w:rsidRPr="00E867DE">
        <w:rPr>
          <w:rFonts w:ascii="Times New Roman" w:hAnsi="Times New Roman" w:cs="Times New Roman"/>
          <w:b/>
          <w:sz w:val="24"/>
          <w:szCs w:val="24"/>
        </w:rPr>
        <w:t>опросы: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</w:t>
      </w:r>
      <w:r w:rsidR="00333F3C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Что изучает предмет эпизоотологии?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</w:t>
      </w:r>
      <w:r w:rsidR="00333F3C">
        <w:rPr>
          <w:rFonts w:ascii="Times New Roman" w:hAnsi="Times New Roman" w:cs="Times New Roman"/>
          <w:sz w:val="24"/>
          <w:szCs w:val="24"/>
        </w:rPr>
        <w:t xml:space="preserve">. </w:t>
      </w:r>
      <w:r w:rsidRPr="00E867DE">
        <w:rPr>
          <w:rFonts w:ascii="Times New Roman" w:hAnsi="Times New Roman" w:cs="Times New Roman"/>
          <w:sz w:val="24"/>
          <w:szCs w:val="24"/>
        </w:rPr>
        <w:t>Основные задачи эпизоотологии.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 w:rsidR="00333F3C">
        <w:rPr>
          <w:rFonts w:ascii="Times New Roman" w:hAnsi="Times New Roman" w:cs="Times New Roman"/>
          <w:sz w:val="24"/>
          <w:szCs w:val="24"/>
        </w:rPr>
        <w:t xml:space="preserve">. </w:t>
      </w:r>
      <w:r w:rsidRPr="00E867DE">
        <w:rPr>
          <w:rFonts w:ascii="Times New Roman" w:hAnsi="Times New Roman" w:cs="Times New Roman"/>
          <w:sz w:val="24"/>
          <w:szCs w:val="24"/>
        </w:rPr>
        <w:t>История развития эпизоотологии.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</w:t>
      </w:r>
      <w:r w:rsidR="00333F3C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Что изучает общая эпизоотология?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5</w:t>
      </w:r>
      <w:r w:rsidR="00333F3C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Что изучает частная эпизоотология?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E867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2.-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11-13,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25-31.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867DE">
        <w:rPr>
          <w:rFonts w:ascii="Times New Roman" w:hAnsi="Times New Roman" w:cs="Times New Roman"/>
          <w:b/>
          <w:sz w:val="24"/>
          <w:szCs w:val="24"/>
        </w:rPr>
        <w:t>2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.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«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Иммунологическая реактивность и </w:t>
      </w:r>
      <w:proofErr w:type="spellStart"/>
      <w:r w:rsidRPr="00E867DE">
        <w:rPr>
          <w:rFonts w:ascii="Times New Roman" w:hAnsi="Times New Roman" w:cs="Times New Roman"/>
          <w:b/>
          <w:sz w:val="24"/>
          <w:szCs w:val="24"/>
        </w:rPr>
        <w:t>противоинфекционный</w:t>
      </w:r>
      <w:proofErr w:type="spellEnd"/>
      <w:r w:rsidRPr="00E867DE">
        <w:rPr>
          <w:rFonts w:ascii="Times New Roman" w:hAnsi="Times New Roman" w:cs="Times New Roman"/>
          <w:b/>
          <w:sz w:val="24"/>
          <w:szCs w:val="24"/>
        </w:rPr>
        <w:t xml:space="preserve"> иммунитет. Основные законы эпизоотологии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»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</w:t>
      </w:r>
      <w:r w:rsidRPr="00E867DE">
        <w:rPr>
          <w:rFonts w:ascii="Times New Roman" w:hAnsi="Times New Roman" w:cs="Times New Roman"/>
          <w:sz w:val="24"/>
          <w:szCs w:val="24"/>
        </w:rPr>
        <w:t xml:space="preserve">: Освоить понятия иммунитет, какие бывают иммунитеты. </w:t>
      </w:r>
    </w:p>
    <w:p w:rsidR="00E867DE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</w:t>
      </w:r>
      <w:r w:rsidR="00333F3C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Общая и специфическая иммунореактивность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</w:t>
      </w:r>
      <w:r w:rsidR="00333F3C">
        <w:rPr>
          <w:rFonts w:ascii="Times New Roman" w:hAnsi="Times New Roman" w:cs="Times New Roman"/>
          <w:sz w:val="24"/>
          <w:szCs w:val="24"/>
        </w:rPr>
        <w:t xml:space="preserve">. </w:t>
      </w:r>
      <w:r w:rsidRPr="00E867DE">
        <w:rPr>
          <w:rFonts w:ascii="Times New Roman" w:hAnsi="Times New Roman" w:cs="Times New Roman"/>
          <w:sz w:val="24"/>
          <w:szCs w:val="24"/>
        </w:rPr>
        <w:t xml:space="preserve">Понятие об иммунитете.                                                                                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Под реактивностью понимают способность животного организма отвечать изменением процессов жизнедеятельности на воздействие факторов внешней среды. Эта способность совершенствовалась по мере развития видов животных. Особенно ярко она выражена у высших животных и, как правило, слабо – у организмов с примитивной нервной системой (И. П. Павлов, 1938).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В обычных условиях нормальная реактивность обеспечивает животному наиболее совершенную адаптацию к воздействию внешних факторов. Однако при патологических состояниях нередко возникает недостаточная, избыточная или извращенная реакция животных на один и тот же раздражитель (микроб, вакцина), что зависит от состояния реактивности организма.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История развития животного организма есть и одновременно история преодоления им различных патогенных факторов окружающей среды.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В ходе эволюции защитная функция организма совершенствовалась от неспецифического фагоцитоза и воспаления к высокоспециализированной способности развивать реакцию замедленной гиперчувствительности и вырабатывать антитела. Все большее подтверждение и развитие получает точка зрения И. И. Мечникова о том, что иммунитет определяется не только антителами – основную роль в проявлении специфической невосприимчивости играют клеточные механизмы.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Учение об иммунологической реактивности животного организма сложилось на основе многочисленных работ об отдельных факторах иммунитета. Особое значение имел открытый И. П. Павловым закон уравновешивания (приспособления) организма с окружающей средой. Именно он выдвигался И. П. Павловым как основной закон жизни, определяющий главные процессы развития организма и его иммунологической реактивности. В настоящее время учение о реактивности целостного организма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существенно разработано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и развито, особенно в работах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Селье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генерализованном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общем синдроме адаптации.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Применительно к инфекционной патологии и иммунитету наличие реактивного взаимодействия между микро -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макроорганизмами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является основным условием возникновения инфекционно-патологического и защитно-иммунологического процессов в организме животного (П. Ф.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Здродовский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1963). Поэтому под иммунологической реактивностью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понимают способность организма проявят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защитно-иммунологические функции в отношении возбудителей инфекционных болезней и обеспечивать специфический ответ на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антигенное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воздействие.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Защита организма и его способность обеспечивать иммунитет к возбудителю инфекции зависят от многих общих и специфических факторов. Потенциальную реактивно-иммунологическую способность организма со всем комплексом неспецифических физиологических механизмов защиты относят к закономерностям общего порядка и называют общей иммунологической реактивностью. Она связана с видовыми, индивидуальными и возрастными особенностями организма, зависит от его общего физиологического состояния, полноценности питания, а также от воздействий на него всевозможных неспецифических факторов внешней среды. Этот вид реактивности, по существу, отображает состояние видовой и индивидуальной естественной восприимчивости и устойчивости (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резистентности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животных.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С другой стороны, реактивно-иммунологическое состояние и реакции животного организма определяются рядом особых закономерностей, связанных с непосредственным воздействием различных биологических агентов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антигенных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раздражителей. Такую </w:t>
      </w:r>
      <w:r w:rsidRPr="00E867DE">
        <w:rPr>
          <w:rFonts w:ascii="Times New Roman" w:hAnsi="Times New Roman" w:cs="Times New Roman"/>
          <w:sz w:val="24"/>
          <w:szCs w:val="24"/>
        </w:rPr>
        <w:lastRenderedPageBreak/>
        <w:t>измененную иммунологическую реактивность организма по отношению к конкретному возбудителю болезни или антигену называют специфической иммунореактивностью.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Специфическая иммунореактивность относится к общей иммунологической реактивности как часть к целому, и для формирования иммунитета существенное значение имеют обе категории этих закономерностей. Поэтому анализ иммунитета с позиций общей и специфической иммунореактивности позволяет выявить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фактическую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сторон иммунологических явлений, возникающих в организме при инфекции или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антигенном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воздействии (иммунизации).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Виды и формы иммунитета и их взаимосвязь.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7DE">
        <w:rPr>
          <w:rFonts w:ascii="Times New Roman" w:hAnsi="Times New Roman" w:cs="Times New Roman"/>
          <w:sz w:val="24"/>
          <w:szCs w:val="24"/>
        </w:rPr>
        <w:t>Естественная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резистентность (ЕР)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противоинфекционный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иммунитет – это различные механизмы защиты организма животных от инфекционных болезней, хотя и формируются на основе иммунологической реактивности.</w:t>
      </w:r>
    </w:p>
    <w:p w:rsidR="004A149D" w:rsidRPr="00E867DE" w:rsidRDefault="00333F3C" w:rsidP="00333F3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>Иммунологическая реактивность (ИР)-</w:t>
      </w:r>
      <w:r w:rsidR="004A149D"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149D" w:rsidRPr="00E867DE">
        <w:rPr>
          <w:rFonts w:ascii="Times New Roman" w:hAnsi="Times New Roman" w:cs="Times New Roman"/>
          <w:sz w:val="24"/>
          <w:szCs w:val="24"/>
        </w:rPr>
        <w:t>это способность организма вырабатывать защитные реакции.</w:t>
      </w:r>
    </w:p>
    <w:p w:rsidR="004A149D" w:rsidRPr="00E867DE" w:rsidRDefault="000153DB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A149D" w:rsidRPr="00E867DE">
        <w:rPr>
          <w:rFonts w:ascii="Times New Roman" w:hAnsi="Times New Roman" w:cs="Times New Roman"/>
          <w:sz w:val="24"/>
          <w:szCs w:val="24"/>
        </w:rPr>
        <w:t>Иммунитет</w:t>
      </w:r>
      <w:r w:rsidR="004A149D"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149D" w:rsidRPr="00E867DE">
        <w:rPr>
          <w:rFonts w:ascii="Times New Roman" w:hAnsi="Times New Roman" w:cs="Times New Roman"/>
          <w:sz w:val="24"/>
          <w:szCs w:val="24"/>
        </w:rPr>
        <w:t xml:space="preserve">в общебиологическом значении - это способность организма в целях сохранения  постоянства внутренней среды отличать « свое от чужого». Указанная способность закреплена в наборе генов одной из хромосом,  названном МНС. В принципе не существует специальных механизмов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противоинфекционного</w:t>
      </w:r>
      <w:proofErr w:type="spell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 иммунитета, поэтому данный термин условен. Иммунитет, в том числе и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противоинфекционый</w:t>
      </w:r>
      <w:proofErr w:type="spellEnd"/>
      <w:r w:rsidR="004A149D" w:rsidRPr="00E867DE">
        <w:rPr>
          <w:rFonts w:ascii="Times New Roman" w:hAnsi="Times New Roman" w:cs="Times New Roman"/>
          <w:sz w:val="24"/>
          <w:szCs w:val="24"/>
        </w:rPr>
        <w:t>,- защитный признак организма, возникший в результате длительной биологической эволюции.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Врожденный</w:t>
      </w:r>
      <w:r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>(наследственный, видовой) иммунитет – самый совершенный; характеризуется тем, что определенные виды животных не восприимчивы к болезням других видов.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Приобретенный иммунитет – возникающий вследствие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переболевания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может сохраняться в течение нескольких месяцев (лет) или пожизнен, в зависимости от болезни. По своей силе превосходит иммунизацию. </w:t>
      </w:r>
    </w:p>
    <w:p w:rsidR="004A149D" w:rsidRPr="00E867DE" w:rsidRDefault="000153DB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A149D" w:rsidRPr="00E867DE">
        <w:rPr>
          <w:rFonts w:ascii="Times New Roman" w:hAnsi="Times New Roman" w:cs="Times New Roman"/>
          <w:sz w:val="24"/>
          <w:szCs w:val="24"/>
        </w:rPr>
        <w:t xml:space="preserve">Активный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поствакцинальный</w:t>
      </w:r>
      <w:proofErr w:type="spell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 иммунитет</w:t>
      </w:r>
      <w:r w:rsidR="004A149D"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149D" w:rsidRPr="00E867DE">
        <w:rPr>
          <w:rFonts w:ascii="Times New Roman" w:hAnsi="Times New Roman" w:cs="Times New Roman"/>
          <w:sz w:val="24"/>
          <w:szCs w:val="24"/>
        </w:rPr>
        <w:t xml:space="preserve">длиться (при использован  большинства вакцин) от нескольких месяцев до 2 лет, пассивный </w:t>
      </w:r>
      <w:proofErr w:type="gramStart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сывороточный или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колостральный</w:t>
      </w:r>
      <w:proofErr w:type="spell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) создает специфическую защиту в среднем на 15…..30 дней).  </w:t>
      </w:r>
    </w:p>
    <w:p w:rsidR="004A149D" w:rsidRPr="00E867DE" w:rsidRDefault="000153DB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A149D" w:rsidRPr="00E867DE">
        <w:rPr>
          <w:rFonts w:ascii="Times New Roman" w:hAnsi="Times New Roman" w:cs="Times New Roman"/>
          <w:sz w:val="24"/>
          <w:szCs w:val="24"/>
        </w:rPr>
        <w:t>Иммунологическая толерантность (</w:t>
      </w:r>
      <w:proofErr w:type="gramStart"/>
      <w:r w:rsidR="004A149D" w:rsidRPr="00E867DE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)- состояние </w:t>
      </w:r>
      <w:proofErr w:type="spellStart"/>
      <w:r w:rsidR="004A149D" w:rsidRPr="00E867DE">
        <w:rPr>
          <w:rFonts w:ascii="Times New Roman" w:hAnsi="Times New Roman" w:cs="Times New Roman"/>
          <w:sz w:val="24"/>
          <w:szCs w:val="24"/>
        </w:rPr>
        <w:t>арективности</w:t>
      </w:r>
      <w:proofErr w:type="spellEnd"/>
      <w:r w:rsidR="004A149D" w:rsidRPr="00E867DE">
        <w:rPr>
          <w:rFonts w:ascii="Times New Roman" w:hAnsi="Times New Roman" w:cs="Times New Roman"/>
          <w:sz w:val="24"/>
          <w:szCs w:val="24"/>
        </w:rPr>
        <w:t>, характеризующиеся неспособностью организма реагировать образованием антител на введение собственных или чужеродных антигенов.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Возникновение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обусловлено незрелостью или дефектами лимфоидной ткани.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представляет собой специфическую реакцию, и не будучи абсолютно стабильной, может подавляться и полностью устраняться.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ИТ состоит не в отсутствии иммунологической реакции на тот или иной антиген, а в том, что Т- и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супрессоры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подавляют образование клеток- эффекторов против данного антигена.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1.Что такое иммунитет?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2.Что такое иммунологическая реактивность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3. Какие бывают виды иммунитета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4. Какие бывают формы иммунитета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</w:t>
      </w:r>
      <w:r w:rsidR="004A149D" w:rsidRPr="00E867DE">
        <w:rPr>
          <w:rFonts w:ascii="Times New Roman" w:hAnsi="Times New Roman" w:cs="Times New Roman"/>
          <w:sz w:val="24"/>
          <w:szCs w:val="24"/>
        </w:rPr>
        <w:t>то такое иммунологическая толерантность</w:t>
      </w:r>
    </w:p>
    <w:p w:rsidR="00E867DE" w:rsidRPr="00E867DE" w:rsidRDefault="00E867DE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1.-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31-39.</w:t>
      </w:r>
    </w:p>
    <w:p w:rsidR="00E867DE" w:rsidRDefault="00E867DE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867DE" w:rsidRPr="00E867DE" w:rsidRDefault="00E867DE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lastRenderedPageBreak/>
        <w:t>Тема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.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«</w:t>
      </w:r>
      <w:r w:rsidRPr="00E867DE">
        <w:rPr>
          <w:rFonts w:ascii="Times New Roman" w:hAnsi="Times New Roman" w:cs="Times New Roman"/>
          <w:b/>
          <w:sz w:val="24"/>
          <w:szCs w:val="24"/>
        </w:rPr>
        <w:t>Сущность, движущи</w:t>
      </w:r>
      <w:r w:rsidR="00E867DE">
        <w:rPr>
          <w:rFonts w:ascii="Times New Roman" w:hAnsi="Times New Roman" w:cs="Times New Roman"/>
          <w:b/>
          <w:sz w:val="24"/>
          <w:szCs w:val="24"/>
        </w:rPr>
        <w:t>е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силы и закономерности ЭП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»</w:t>
      </w:r>
      <w:r w:rsidRPr="00E867DE">
        <w:rPr>
          <w:rFonts w:ascii="Times New Roman" w:hAnsi="Times New Roman" w:cs="Times New Roman"/>
          <w:b/>
          <w:sz w:val="24"/>
          <w:szCs w:val="24"/>
        </w:rPr>
        <w:t>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Изучить сущность, движущий силы и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закономерности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эпизоотологических процессах</w:t>
      </w:r>
    </w:p>
    <w:p w:rsid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План: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149D" w:rsidRPr="00E867DE">
        <w:rPr>
          <w:rFonts w:ascii="Times New Roman" w:hAnsi="Times New Roman" w:cs="Times New Roman"/>
          <w:sz w:val="24"/>
          <w:szCs w:val="24"/>
        </w:rPr>
        <w:t>Понятие «эпизоотический процесс» как общая эпизоотологическая закономерность. Эпизоотическая цепь.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A149D" w:rsidRPr="00E867DE">
        <w:rPr>
          <w:rFonts w:ascii="Times New Roman" w:hAnsi="Times New Roman" w:cs="Times New Roman"/>
          <w:sz w:val="24"/>
          <w:szCs w:val="24"/>
        </w:rPr>
        <w:t>Движущие силы эпизоотического процесса.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 w:rsidR="00E867DE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>Влияние природно-географических и социально-экономических факторов на эпизоотический процесс.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ab/>
        <w:t xml:space="preserve">Существует общая эпизоотологическая закономерность в том, что для инфекционных болезней свойственен эпизоотический процесс. Эта общая закономерность объясняет ряд законов эпизоотологии, которые были сформулированы академиком И. А.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Бакуловым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, их семь: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1) об источнике возбудителя инфекции;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2) о соответствии локализации возбудителя, путей его выделения и механизма передачи;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3) о непосредственно движущих силах эпизоотологического процесса;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4) о вторичных (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посредственных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>) движущих силах эпизоотического процесса;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5) об изменениях эпизоотологических особенностей заразных болезней;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6) о природной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очаговости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болезней, об условиях существования и активизации природного очага;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7) о принципах проведения противоэпизоотических мероприятий.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Как уже говорилось, в эпизоотологии при изучении инфекционной болезни высший ее уровень проявления – межпопуляционный – принято анализировать с позиций учения об эпизоотическом процессе.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Эпизоотический процесс проявляется возникновением и распространением инфекционной болезни в результате цепной передачи возбудителя от зараженных животных восприимчивым здоровым.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Непрерывность цепи последовательных заражений животных обеспечивает сохранение в природе патогенных микробов как биологических видов и, следовательно, существование самих инфекционных болезней. По этой причине эпизоотический процесс - </w:t>
      </w:r>
      <w:r w:rsidRPr="00E867DE">
        <w:rPr>
          <w:rFonts w:ascii="Times New Roman" w:hAnsi="Cambria Math" w:cs="Times New Roman"/>
          <w:sz w:val="24"/>
          <w:szCs w:val="24"/>
        </w:rPr>
        <w:t>϶</w:t>
      </w:r>
      <w:r w:rsidRPr="00E867DE">
        <w:rPr>
          <w:rFonts w:ascii="Times New Roman" w:hAnsi="Calibri" w:cs="Times New Roman"/>
          <w:sz w:val="24"/>
          <w:szCs w:val="24"/>
        </w:rPr>
        <w:t>ᴛᴏ</w:t>
      </w:r>
      <w:r w:rsidRPr="00E867DE">
        <w:rPr>
          <w:rFonts w:ascii="Times New Roman" w:hAnsi="Times New Roman" w:cs="Times New Roman"/>
          <w:sz w:val="24"/>
          <w:szCs w:val="24"/>
        </w:rPr>
        <w:t xml:space="preserve"> общая эпизоотическая закономерность. Он свойственен для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вс</w:t>
      </w:r>
      <w:r w:rsidR="000153DB">
        <w:rPr>
          <w:rFonts w:ascii="Times New Roman" w:hAnsi="Calibri" w:cs="Times New Roman"/>
          <w:sz w:val="24"/>
          <w:szCs w:val="24"/>
        </w:rPr>
        <w:t>е</w:t>
      </w:r>
      <w:r w:rsidRPr="00E867DE">
        <w:rPr>
          <w:rFonts w:ascii="Times New Roman" w:hAnsi="Times New Roman" w:cs="Times New Roman"/>
          <w:sz w:val="24"/>
          <w:szCs w:val="24"/>
        </w:rPr>
        <w:t>ех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инфекционных болезней и направлен на сохранение в природе специфического возбудителя.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Обязательной предпосылкой эпизоотического процесса является внедрение в животный организм специфического возбудителя инфекции и непрерывность связи между зараженными и здоровыми восприимчивыми животными. То есть для эпизоотического процесса необходимы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определ</w:t>
      </w:r>
      <w:r w:rsidRPr="00E867DE">
        <w:rPr>
          <w:rFonts w:ascii="Times New Roman" w:hAnsi="Calibri" w:cs="Times New Roman"/>
          <w:sz w:val="24"/>
          <w:szCs w:val="24"/>
        </w:rPr>
        <w:t></w:t>
      </w:r>
      <w:r w:rsidRPr="00E867DE">
        <w:rPr>
          <w:rFonts w:ascii="Times New Roman" w:hAnsi="Times New Roman" w:cs="Times New Roman"/>
          <w:sz w:val="24"/>
          <w:szCs w:val="24"/>
        </w:rPr>
        <w:t>енные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условия и обязательные элементы, </w:t>
      </w:r>
      <w:r w:rsidRPr="00E867DE">
        <w:rPr>
          <w:rStyle w:val="a5"/>
          <w:rFonts w:ascii="Times New Roman" w:hAnsi="Times New Roman" w:cs="Times New Roman"/>
          <w:sz w:val="24"/>
          <w:szCs w:val="24"/>
        </w:rPr>
        <w:t>звенья эпизоотической цепи</w:t>
      </w:r>
      <w:r w:rsidRPr="00E867DE">
        <w:rPr>
          <w:rFonts w:ascii="Times New Roman" w:hAnsi="Times New Roman" w:cs="Times New Roman"/>
          <w:sz w:val="24"/>
          <w:szCs w:val="24"/>
        </w:rPr>
        <w:t xml:space="preserve">, связанные между собой в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определ</w:t>
      </w:r>
      <w:r w:rsidRPr="00E867DE">
        <w:rPr>
          <w:rFonts w:ascii="Times New Roman" w:hAnsi="Calibri" w:cs="Times New Roman"/>
          <w:sz w:val="24"/>
          <w:szCs w:val="24"/>
        </w:rPr>
        <w:t></w:t>
      </w:r>
      <w:r w:rsidRPr="00E867DE">
        <w:rPr>
          <w:rFonts w:ascii="Times New Roman" w:hAnsi="Times New Roman" w:cs="Times New Roman"/>
          <w:sz w:val="24"/>
          <w:szCs w:val="24"/>
        </w:rPr>
        <w:t>енной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последовательности, такие, как: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· источник возбудителя инфекции;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· механизм передачи возбудителя инфекции;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· восприимчивое животное.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i/>
          <w:iCs/>
          <w:sz w:val="24"/>
          <w:szCs w:val="24"/>
        </w:rPr>
        <w:t xml:space="preserve">Эпизоотический процесс </w:t>
      </w:r>
      <w:r w:rsidR="000153DB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="004A149D" w:rsidRPr="00E867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153DB">
        <w:rPr>
          <w:rFonts w:ascii="Times New Roman" w:hAnsi="Cambria Math" w:cs="Times New Roman"/>
          <w:iCs/>
          <w:sz w:val="24"/>
          <w:szCs w:val="24"/>
        </w:rPr>
        <w:t>это</w:t>
      </w:r>
      <w:r w:rsidR="000153DB">
        <w:rPr>
          <w:rFonts w:ascii="Times New Roman" w:hAnsi="Cambria Math" w:cs="Times New Roman"/>
          <w:iCs/>
          <w:sz w:val="24"/>
          <w:szCs w:val="24"/>
        </w:rPr>
        <w:t xml:space="preserve"> </w:t>
      </w:r>
      <w:r w:rsidR="004A149D" w:rsidRPr="00E867DE">
        <w:rPr>
          <w:rFonts w:ascii="Times New Roman" w:hAnsi="Times New Roman" w:cs="Times New Roman"/>
          <w:iCs/>
          <w:sz w:val="24"/>
          <w:szCs w:val="24"/>
        </w:rPr>
        <w:t xml:space="preserve">взаимодействие источника возбудителя, механизма его передачи и восприимчивых животных, </w:t>
      </w:r>
      <w:proofErr w:type="spellStart"/>
      <w:r w:rsidR="004A149D" w:rsidRPr="00E867DE">
        <w:rPr>
          <w:rFonts w:ascii="Times New Roman" w:hAnsi="Times New Roman" w:cs="Times New Roman"/>
          <w:iCs/>
          <w:sz w:val="24"/>
          <w:szCs w:val="24"/>
        </w:rPr>
        <w:t>ĸ</w:t>
      </w:r>
      <w:r w:rsidR="000153DB">
        <w:rPr>
          <w:rFonts w:ascii="Times New Roman" w:hAnsi="Calibri" w:cs="Times New Roman"/>
          <w:iCs/>
          <w:sz w:val="24"/>
          <w:szCs w:val="24"/>
        </w:rPr>
        <w:t>оторый</w:t>
      </w:r>
      <w:proofErr w:type="spellEnd"/>
      <w:r w:rsidR="000153DB">
        <w:rPr>
          <w:rFonts w:ascii="Times New Roman" w:hAnsi="Calibri" w:cs="Times New Roman"/>
          <w:iCs/>
          <w:sz w:val="24"/>
          <w:szCs w:val="24"/>
        </w:rPr>
        <w:t xml:space="preserve"> </w:t>
      </w:r>
      <w:r w:rsidR="004A149D" w:rsidRPr="00E867DE">
        <w:rPr>
          <w:rFonts w:ascii="Times New Roman" w:hAnsi="Times New Roman" w:cs="Times New Roman"/>
          <w:iCs/>
          <w:sz w:val="24"/>
          <w:szCs w:val="24"/>
        </w:rPr>
        <w:t>ведет к появлению, распространению и исчезновению среди животных инфекции.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Чем активнее и лучше взаимодействуют между собой звенья эпизоотической цепи, тем интенсивнее проявляется и шире распространяется инфекционная болезнь среди животных на конкретной территории. По этой причине основные звенья эпизоотической цепи – источник возбудителя, механизм передачи и восприимчивые животные – в конкретной обстановке являются </w:t>
      </w:r>
      <w:r w:rsidRPr="00E867DE">
        <w:rPr>
          <w:rStyle w:val="a5"/>
          <w:rFonts w:ascii="Times New Roman" w:hAnsi="Times New Roman" w:cs="Times New Roman"/>
          <w:sz w:val="24"/>
          <w:szCs w:val="24"/>
        </w:rPr>
        <w:t>непосредственными (первичными) движущими силами эпизоотического процесса.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149D" w:rsidRPr="00E867DE">
        <w:rPr>
          <w:rFonts w:ascii="Times New Roman" w:hAnsi="Times New Roman" w:cs="Times New Roman"/>
          <w:sz w:val="24"/>
          <w:szCs w:val="24"/>
        </w:rPr>
        <w:t xml:space="preserve">Взаимодействие базовых звеньев эпизоотической цепи происходит в популяциях, сосредоточенных в различных природно-климатических условиях или регионах. Вместе с </w:t>
      </w:r>
      <w:r w:rsidR="004A149D" w:rsidRPr="00E867DE">
        <w:rPr>
          <w:rFonts w:ascii="Times New Roman" w:hAnsi="Times New Roman" w:cs="Times New Roman"/>
          <w:sz w:val="24"/>
          <w:szCs w:val="24"/>
        </w:rPr>
        <w:lastRenderedPageBreak/>
        <w:t>тем, существуют различные условия хозяйственной деятельности в популяции животных (животноводческие хозяйства, заповедники, частные и индивидуальные хозяйства или крупные сельскохозяйственные комплексы). Взаимодействие базовых звеньев эпизоотической цепи зависит от конкретных условий и обусловливается природно-географическими и социально-экономическими (хозяйственными) факторами. Эти факторы – </w:t>
      </w:r>
      <w:r w:rsidR="004A149D" w:rsidRPr="00E867DE">
        <w:rPr>
          <w:rStyle w:val="a5"/>
          <w:rFonts w:ascii="Times New Roman" w:hAnsi="Times New Roman" w:cs="Times New Roman"/>
          <w:sz w:val="24"/>
          <w:szCs w:val="24"/>
        </w:rPr>
        <w:t>вторичные движущие силы эпизоотического процесса.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Cs/>
          <w:sz w:val="24"/>
          <w:szCs w:val="24"/>
        </w:rPr>
        <w:t>Τ</w:t>
      </w:r>
      <w:r w:rsidRPr="00E867DE">
        <w:rPr>
          <w:rFonts w:ascii="Times New Roman" w:hAnsi="Calibri" w:cs="Times New Roman"/>
          <w:iCs/>
          <w:sz w:val="24"/>
          <w:szCs w:val="24"/>
        </w:rPr>
        <w:t>ᴀᴋᴎᴍ</w:t>
      </w:r>
      <w:r w:rsidRPr="00E867D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867DE">
        <w:rPr>
          <w:rFonts w:ascii="Times New Roman" w:hAnsi="Calibri" w:cs="Times New Roman"/>
          <w:iCs/>
          <w:sz w:val="24"/>
          <w:szCs w:val="24"/>
        </w:rPr>
        <w:t>ᴏ</w:t>
      </w:r>
      <w:proofErr w:type="gramStart"/>
      <w:r w:rsidRPr="00E867DE">
        <w:rPr>
          <w:rFonts w:ascii="Times New Roman" w:hAnsi="Times New Roman" w:cs="Times New Roman"/>
          <w:iCs/>
          <w:sz w:val="24"/>
          <w:szCs w:val="24"/>
        </w:rPr>
        <w:t>б</w:t>
      </w:r>
      <w:proofErr w:type="gramEnd"/>
      <w:r w:rsidRPr="00E867DE">
        <w:rPr>
          <w:rFonts w:ascii="Times New Roman" w:hAnsi="Calibri" w:cs="Times New Roman"/>
          <w:iCs/>
          <w:sz w:val="24"/>
          <w:szCs w:val="24"/>
        </w:rPr>
        <w:t>ᴩᴀᴈᴏᴍ</w:t>
      </w:r>
      <w:r w:rsidRPr="00E867DE">
        <w:rPr>
          <w:rFonts w:ascii="Times New Roman" w:hAnsi="Times New Roman" w:cs="Times New Roman"/>
          <w:iCs/>
          <w:sz w:val="24"/>
          <w:szCs w:val="24"/>
        </w:rPr>
        <w:t>, для того, чтобы управлять таким сложным явлением, как эпизоотический процесс, крайне важно раскрывать и понимать связь и значение биологических и социально-экономических факторов в эпизоотическом процессе и на основании этого – выявлять специфический характер взаимодействия первичных и вторичных движущих сил.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149D" w:rsidRPr="00E867DE">
        <w:rPr>
          <w:rFonts w:ascii="Times New Roman" w:hAnsi="Times New Roman" w:cs="Times New Roman"/>
          <w:sz w:val="24"/>
          <w:szCs w:val="24"/>
        </w:rPr>
        <w:t>В чем заключается основное понятие эпизоотический процесс и какова его сущность?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A149D" w:rsidRPr="00E867DE">
        <w:rPr>
          <w:rFonts w:ascii="Times New Roman" w:hAnsi="Times New Roman" w:cs="Times New Roman"/>
          <w:sz w:val="24"/>
          <w:szCs w:val="24"/>
        </w:rPr>
        <w:t>Какова взаимосвязь между инфекционным и эпизоотическим процессами?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A149D" w:rsidRPr="00E867DE">
        <w:rPr>
          <w:rFonts w:ascii="Times New Roman" w:hAnsi="Times New Roman" w:cs="Times New Roman"/>
          <w:sz w:val="24"/>
          <w:szCs w:val="24"/>
        </w:rPr>
        <w:t>В чем заключается специфичность эпизоотического процесса? Раскройте ее сущность и внешние проявления.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4. Каковы обязательные условия возникновения эпизоотического процесса?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A149D" w:rsidRPr="00E867DE">
        <w:rPr>
          <w:rFonts w:ascii="Times New Roman" w:hAnsi="Times New Roman" w:cs="Times New Roman"/>
          <w:sz w:val="24"/>
          <w:szCs w:val="24"/>
        </w:rPr>
        <w:t>Почему источник возбудителя инфекции считается первой и основной непосредственной движущей силой эпизоотического процесса?</w:t>
      </w:r>
      <w:r w:rsidR="004A149D" w:rsidRPr="00E867DE">
        <w:rPr>
          <w:rFonts w:ascii="Times New Roman" w:hAnsi="Times New Roman" w:cs="Times New Roman"/>
          <w:sz w:val="24"/>
          <w:szCs w:val="24"/>
        </w:rPr>
        <w:tab/>
      </w:r>
    </w:p>
    <w:p w:rsidR="00E867DE" w:rsidRPr="00E867DE" w:rsidRDefault="00E867DE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15-19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F3C" w:rsidRDefault="00333F3C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867DE">
        <w:rPr>
          <w:rFonts w:ascii="Times New Roman" w:hAnsi="Times New Roman" w:cs="Times New Roman"/>
          <w:b/>
          <w:sz w:val="24"/>
          <w:szCs w:val="24"/>
        </w:rPr>
        <w:t>4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.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«</w:t>
      </w:r>
      <w:r w:rsidRPr="00E867DE">
        <w:rPr>
          <w:rFonts w:ascii="Times New Roman" w:hAnsi="Times New Roman" w:cs="Times New Roman"/>
          <w:b/>
          <w:sz w:val="24"/>
          <w:szCs w:val="24"/>
        </w:rPr>
        <w:t>Основные принципы иммунопрофилактики и терапии животных при инфекционных болезнях</w:t>
      </w:r>
      <w:r w:rsidR="00E867DE" w:rsidRPr="00E867DE">
        <w:rPr>
          <w:rFonts w:ascii="Times New Roman" w:hAnsi="Times New Roman" w:cs="Times New Roman"/>
          <w:b/>
          <w:sz w:val="24"/>
          <w:szCs w:val="24"/>
        </w:rPr>
        <w:t>»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>Изучить методы иммунопрофилактики инфекционных болезней.</w:t>
      </w:r>
    </w:p>
    <w:p w:rsid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План: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</w:t>
      </w:r>
      <w:r w:rsidRPr="00E867DE">
        <w:rPr>
          <w:rFonts w:ascii="Times New Roman" w:hAnsi="Times New Roman" w:cs="Times New Roman"/>
          <w:bCs/>
          <w:spacing w:val="12"/>
          <w:sz w:val="24"/>
          <w:szCs w:val="24"/>
        </w:rPr>
        <w:t xml:space="preserve"> Общая и специфическая профилактика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2. 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Специфическая профилактика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</w:t>
      </w:r>
      <w:r w:rsidR="00333F3C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>Специфические средства и методы иммунопрофилактики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4</w:t>
      </w:r>
      <w:r w:rsidR="00333F3C">
        <w:rPr>
          <w:rFonts w:ascii="Times New Roman" w:hAnsi="Times New Roman" w:cs="Times New Roman"/>
          <w:sz w:val="24"/>
          <w:szCs w:val="24"/>
        </w:rPr>
        <w:t>.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bCs/>
          <w:spacing w:val="2"/>
          <w:sz w:val="24"/>
          <w:szCs w:val="24"/>
        </w:rPr>
        <w:t>Организация и проведение прививок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pacing w:val="4"/>
          <w:w w:val="109"/>
          <w:sz w:val="24"/>
          <w:szCs w:val="24"/>
        </w:rPr>
      </w:pPr>
      <w:r w:rsidRPr="00E867DE">
        <w:rPr>
          <w:rFonts w:ascii="Times New Roman" w:hAnsi="Times New Roman" w:cs="Times New Roman"/>
          <w:bCs/>
          <w:spacing w:val="12"/>
          <w:sz w:val="24"/>
          <w:szCs w:val="24"/>
        </w:rPr>
        <w:t xml:space="preserve">Общая и специфическая профилактика. </w:t>
      </w:r>
      <w:r w:rsidRPr="00E867DE">
        <w:rPr>
          <w:rFonts w:ascii="Times New Roman" w:hAnsi="Times New Roman" w:cs="Times New Roman"/>
          <w:spacing w:val="12"/>
          <w:sz w:val="24"/>
          <w:szCs w:val="24"/>
        </w:rPr>
        <w:t>Профилактика инфекцион</w:t>
      </w:r>
      <w:r w:rsidRPr="00E867DE">
        <w:rPr>
          <w:rFonts w:ascii="Times New Roman" w:hAnsi="Times New Roman" w:cs="Times New Roman"/>
          <w:spacing w:val="8"/>
          <w:w w:val="109"/>
          <w:sz w:val="24"/>
          <w:szCs w:val="24"/>
        </w:rPr>
        <w:t>ных болезней представляет собой государственную систему мероприятий</w:t>
      </w:r>
      <w:r w:rsidRPr="00E867DE">
        <w:rPr>
          <w:rFonts w:ascii="Times New Roman" w:hAnsi="Times New Roman" w:cs="Times New Roman"/>
          <w:spacing w:val="5"/>
          <w:w w:val="109"/>
          <w:sz w:val="24"/>
          <w:szCs w:val="24"/>
        </w:rPr>
        <w:t xml:space="preserve">, обеспечивающих предупреждение возникновения и распространения </w:t>
      </w:r>
      <w:r w:rsidRPr="00E867DE">
        <w:rPr>
          <w:rFonts w:ascii="Times New Roman" w:hAnsi="Times New Roman" w:cs="Times New Roman"/>
          <w:spacing w:val="14"/>
          <w:w w:val="109"/>
          <w:sz w:val="24"/>
          <w:szCs w:val="24"/>
        </w:rPr>
        <w:t>в благополучных хозяйствах и в целом по стране.  Профилактич</w:t>
      </w:r>
      <w:r w:rsidRPr="00E867DE">
        <w:rPr>
          <w:rFonts w:ascii="Times New Roman" w:hAnsi="Times New Roman" w:cs="Times New Roman"/>
          <w:spacing w:val="6"/>
          <w:w w:val="109"/>
          <w:sz w:val="24"/>
          <w:szCs w:val="24"/>
        </w:rPr>
        <w:t xml:space="preserve">еские мероприятия, осуществляемые на всей территории страны в виде </w:t>
      </w:r>
      <w:r w:rsidRPr="00E867DE">
        <w:rPr>
          <w:rFonts w:ascii="Times New Roman" w:hAnsi="Times New Roman" w:cs="Times New Roman"/>
          <w:spacing w:val="4"/>
          <w:w w:val="109"/>
          <w:sz w:val="24"/>
          <w:szCs w:val="24"/>
        </w:rPr>
        <w:t>последовательных   звеньев   (этапов)   противоэпизоотической   работы, предусматривают: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w w:val="109"/>
          <w:sz w:val="24"/>
          <w:szCs w:val="24"/>
        </w:rPr>
      </w:pPr>
      <w:r w:rsidRPr="00E867DE">
        <w:rPr>
          <w:rFonts w:ascii="Times New Roman" w:hAnsi="Times New Roman" w:cs="Times New Roman"/>
          <w:spacing w:val="4"/>
          <w:w w:val="109"/>
          <w:sz w:val="24"/>
          <w:szCs w:val="24"/>
        </w:rPr>
        <w:t>а) охрану границ от заноса из-за рубежа на территорию страны возбудителей инфекционных болезней животных;</w:t>
      </w:r>
      <w:r w:rsidRPr="00E867DE"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w w:val="109"/>
          <w:sz w:val="24"/>
          <w:szCs w:val="24"/>
        </w:rPr>
        <w:t xml:space="preserve">б) ветеринарно-санитарный надзор при заготовках, передвижении </w:t>
      </w:r>
      <w:r w:rsidRPr="00E867DE">
        <w:rPr>
          <w:rFonts w:ascii="Times New Roman" w:hAnsi="Times New Roman" w:cs="Times New Roman"/>
          <w:spacing w:val="7"/>
          <w:w w:val="109"/>
          <w:sz w:val="24"/>
          <w:szCs w:val="24"/>
        </w:rPr>
        <w:t>животных и перевозках сырья животного происхождения автомобильны</w:t>
      </w:r>
      <w:r w:rsidRPr="00E867DE">
        <w:rPr>
          <w:rFonts w:ascii="Times New Roman" w:hAnsi="Times New Roman" w:cs="Times New Roman"/>
          <w:spacing w:val="10"/>
          <w:w w:val="109"/>
          <w:sz w:val="24"/>
          <w:szCs w:val="24"/>
        </w:rPr>
        <w:t>м, железнодорожным, водным и воздушным транспортами;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-10"/>
          <w:w w:val="109"/>
          <w:sz w:val="24"/>
          <w:szCs w:val="24"/>
        </w:rPr>
        <w:t>в)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pacing w:val="6"/>
          <w:w w:val="109"/>
          <w:sz w:val="24"/>
          <w:szCs w:val="24"/>
        </w:rPr>
        <w:t>ветеринарно-санитарный надзор за базарами, рынками, выставками</w:t>
      </w:r>
      <w:r w:rsidRPr="00E867DE">
        <w:rPr>
          <w:rFonts w:ascii="Times New Roman" w:hAnsi="Times New Roman" w:cs="Times New Roman"/>
          <w:spacing w:val="5"/>
          <w:w w:val="109"/>
          <w:sz w:val="24"/>
          <w:szCs w:val="24"/>
        </w:rPr>
        <w:t>, заготовительными   базами   и   другими   пунктами   временной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4"/>
          <w:w w:val="109"/>
          <w:sz w:val="24"/>
          <w:szCs w:val="24"/>
        </w:rPr>
        <w:t>концентрации животных;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-7"/>
          <w:w w:val="109"/>
          <w:sz w:val="24"/>
          <w:szCs w:val="24"/>
        </w:rPr>
        <w:t>г)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pacing w:val="11"/>
          <w:w w:val="109"/>
          <w:sz w:val="24"/>
          <w:szCs w:val="24"/>
        </w:rPr>
        <w:t>ветеринарный надзор за мясокомбинатами, бойнями  и  убойны</w:t>
      </w:r>
      <w:r w:rsidRPr="00E867DE">
        <w:rPr>
          <w:rFonts w:ascii="Times New Roman" w:hAnsi="Times New Roman" w:cs="Times New Roman"/>
          <w:spacing w:val="14"/>
          <w:w w:val="109"/>
          <w:sz w:val="24"/>
          <w:szCs w:val="24"/>
        </w:rPr>
        <w:t>ми пунктами, а также за предприятиями и организациями по загот</w:t>
      </w:r>
      <w:r w:rsidRPr="00E867DE">
        <w:rPr>
          <w:rFonts w:ascii="Times New Roman" w:hAnsi="Times New Roman" w:cs="Times New Roman"/>
          <w:spacing w:val="11"/>
          <w:w w:val="109"/>
          <w:sz w:val="24"/>
          <w:szCs w:val="24"/>
        </w:rPr>
        <w:t>овке, хранению и  переработке сырья животного происхождения;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7DE">
        <w:rPr>
          <w:rFonts w:ascii="Times New Roman" w:hAnsi="Times New Roman" w:cs="Times New Roman"/>
          <w:spacing w:val="-3"/>
          <w:w w:val="109"/>
          <w:sz w:val="24"/>
          <w:szCs w:val="24"/>
        </w:rPr>
        <w:t>д</w:t>
      </w:r>
      <w:proofErr w:type="spellEnd"/>
      <w:r w:rsidRPr="00E867DE">
        <w:rPr>
          <w:rFonts w:ascii="Times New Roman" w:hAnsi="Times New Roman" w:cs="Times New Roman"/>
          <w:spacing w:val="-3"/>
          <w:w w:val="109"/>
          <w:sz w:val="24"/>
          <w:szCs w:val="24"/>
        </w:rPr>
        <w:t>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pacing w:val="9"/>
          <w:w w:val="109"/>
          <w:sz w:val="24"/>
          <w:szCs w:val="24"/>
        </w:rPr>
        <w:t>защиту  животноводческих  хозяйств от  заноса  возбудителей инфекционных болезней из неблагополучных пунктов, а  также орга</w:t>
      </w:r>
      <w:r w:rsidRPr="00E867DE">
        <w:rPr>
          <w:rFonts w:ascii="Times New Roman" w:hAnsi="Times New Roman" w:cs="Times New Roman"/>
          <w:spacing w:val="6"/>
          <w:w w:val="109"/>
          <w:sz w:val="24"/>
          <w:szCs w:val="24"/>
        </w:rPr>
        <w:t>низацию профилактических мер в конкретных хозяйствах и населенных п</w:t>
      </w:r>
      <w:r w:rsidRPr="00E867DE">
        <w:rPr>
          <w:rFonts w:ascii="Times New Roman" w:hAnsi="Times New Roman" w:cs="Times New Roman"/>
          <w:spacing w:val="3"/>
          <w:w w:val="109"/>
          <w:sz w:val="24"/>
          <w:szCs w:val="24"/>
        </w:rPr>
        <w:t>унктах;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-10"/>
          <w:w w:val="109"/>
          <w:sz w:val="24"/>
          <w:szCs w:val="24"/>
        </w:rPr>
        <w:t>е)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pacing w:val="6"/>
          <w:w w:val="109"/>
          <w:sz w:val="24"/>
          <w:szCs w:val="24"/>
        </w:rPr>
        <w:t>ветеринарно-просветительную работу и страхование животных.</w:t>
      </w:r>
      <w:r w:rsidRPr="00E867DE">
        <w:rPr>
          <w:rFonts w:ascii="Times New Roman" w:hAnsi="Times New Roman" w:cs="Times New Roman"/>
          <w:spacing w:val="6"/>
          <w:w w:val="109"/>
          <w:sz w:val="24"/>
          <w:szCs w:val="24"/>
        </w:rPr>
        <w:br/>
      </w:r>
      <w:r w:rsidRPr="00E867DE">
        <w:rPr>
          <w:rFonts w:ascii="Times New Roman" w:hAnsi="Times New Roman" w:cs="Times New Roman"/>
          <w:spacing w:val="13"/>
          <w:w w:val="109"/>
          <w:sz w:val="24"/>
          <w:szCs w:val="24"/>
        </w:rPr>
        <w:t>Несмотря на сложность задач и организационную многоплано</w:t>
      </w:r>
      <w:r w:rsidRPr="00E867DE">
        <w:rPr>
          <w:rFonts w:ascii="Times New Roman" w:hAnsi="Times New Roman" w:cs="Times New Roman"/>
          <w:spacing w:val="13"/>
          <w:w w:val="109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6"/>
          <w:w w:val="109"/>
          <w:sz w:val="24"/>
          <w:szCs w:val="24"/>
        </w:rPr>
        <w:t>вость, профилактические   мероприятия   по   назначению   можно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w w:val="109"/>
          <w:sz w:val="24"/>
          <w:szCs w:val="24"/>
        </w:rPr>
        <w:t>объединить в две группы — общие и специальные.  По этому признак</w:t>
      </w:r>
      <w:proofErr w:type="gramStart"/>
      <w:r w:rsidRPr="00E867DE">
        <w:rPr>
          <w:rFonts w:ascii="Times New Roman" w:hAnsi="Times New Roman" w:cs="Times New Roman"/>
          <w:w w:val="109"/>
          <w:sz w:val="24"/>
          <w:szCs w:val="24"/>
          <w:lang w:val="en-US"/>
        </w:rPr>
        <w:t>y</w:t>
      </w:r>
      <w:proofErr w:type="gramEnd"/>
      <w:r w:rsidRPr="00E867DE">
        <w:rPr>
          <w:rFonts w:ascii="Times New Roman" w:hAnsi="Times New Roman" w:cs="Times New Roman"/>
          <w:w w:val="109"/>
          <w:sz w:val="24"/>
          <w:szCs w:val="24"/>
        </w:rPr>
        <w:t xml:space="preserve"> в противоэпизоотической работе выделяют общую и специфическую профилактику.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w w:val="110"/>
          <w:sz w:val="24"/>
          <w:szCs w:val="24"/>
        </w:rPr>
        <w:t>Специфическая профилактика — это специальная систе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ма мер, направленная па предупреждение появления определенной </w:t>
      </w:r>
      <w:r w:rsidRPr="00E867DE">
        <w:rPr>
          <w:rFonts w:ascii="Times New Roman" w:hAnsi="Times New Roman" w:cs="Times New Roman"/>
          <w:spacing w:val="-1"/>
          <w:w w:val="110"/>
          <w:sz w:val="24"/>
          <w:szCs w:val="24"/>
        </w:rPr>
        <w:t>(конкретной) инфекционной болезни. Характер специфических профи</w:t>
      </w:r>
      <w:r w:rsidRPr="00E867DE">
        <w:rPr>
          <w:rFonts w:ascii="Times New Roman" w:hAnsi="Times New Roman" w:cs="Times New Roman"/>
          <w:spacing w:val="-1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w w:val="110"/>
          <w:sz w:val="24"/>
          <w:szCs w:val="24"/>
        </w:rPr>
        <w:t xml:space="preserve">лактических мероприятий определяется особенностями инфекционной </w:t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>болезни, эпизоотической обстановкой хозяйства и окружающей тер</w:t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3"/>
          <w:w w:val="110"/>
          <w:sz w:val="24"/>
          <w:szCs w:val="24"/>
        </w:rPr>
        <w:t>ритории (региона).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4"/>
          <w:w w:val="110"/>
          <w:sz w:val="24"/>
          <w:szCs w:val="24"/>
        </w:rPr>
        <w:t>К специфической профилактике относятся: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-7"/>
          <w:w w:val="110"/>
          <w:sz w:val="24"/>
          <w:szCs w:val="24"/>
        </w:rPr>
        <w:t>а)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проведение специальных диагностических исследований  (на</w:t>
      </w:r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пример, </w:t>
      </w:r>
      <w:proofErr w:type="spellStart"/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>туберкулинизация</w:t>
      </w:r>
      <w:proofErr w:type="spellEnd"/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, серологическая диагностика бруцеллеза и </w:t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др.); превентивная изоляция, вынужденное </w:t>
      </w:r>
      <w:proofErr w:type="spellStart"/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>карантинирование</w:t>
      </w:r>
      <w:proofErr w:type="spellEnd"/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и наблю</w:t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8"/>
          <w:w w:val="110"/>
          <w:sz w:val="24"/>
          <w:szCs w:val="24"/>
        </w:rPr>
        <w:t>дение с целью уточнения диагноза;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-6"/>
          <w:w w:val="110"/>
          <w:sz w:val="24"/>
          <w:szCs w:val="24"/>
        </w:rPr>
        <w:t>б)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pacing w:val="2"/>
          <w:w w:val="110"/>
          <w:sz w:val="24"/>
          <w:szCs w:val="24"/>
        </w:rPr>
        <w:t>применение  лечебно-профилактических   сре</w:t>
      </w:r>
      <w:proofErr w:type="gramStart"/>
      <w:r w:rsidRPr="00E867DE">
        <w:rPr>
          <w:rFonts w:ascii="Times New Roman" w:hAnsi="Times New Roman" w:cs="Times New Roman"/>
          <w:spacing w:val="2"/>
          <w:w w:val="110"/>
          <w:sz w:val="24"/>
          <w:szCs w:val="24"/>
        </w:rPr>
        <w:t>дств   сп</w:t>
      </w:r>
      <w:proofErr w:type="gramEnd"/>
      <w:r w:rsidRPr="00E867DE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ециального </w:t>
      </w:r>
      <w:r w:rsidRPr="00E867DE">
        <w:rPr>
          <w:rFonts w:ascii="Times New Roman" w:hAnsi="Times New Roman" w:cs="Times New Roman"/>
          <w:spacing w:val="10"/>
          <w:w w:val="110"/>
          <w:sz w:val="24"/>
          <w:szCs w:val="24"/>
        </w:rPr>
        <w:t>назначения (например, премиксы и аэрозоли при профилактике рес</w:t>
      </w:r>
      <w:r w:rsidRPr="00E867DE">
        <w:rPr>
          <w:rFonts w:ascii="Times New Roman" w:hAnsi="Times New Roman" w:cs="Times New Roman"/>
          <w:spacing w:val="10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>пираторных и алиментарных инфекций);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-14"/>
          <w:w w:val="110"/>
          <w:sz w:val="24"/>
          <w:szCs w:val="24"/>
        </w:rPr>
        <w:t>в)</w:t>
      </w:r>
      <w:r w:rsidRPr="00E867DE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t>иммунопрофилактика путем применения  различных специфи</w:t>
      </w:r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ческих средств — вакцин, сывороток, иммуноглобулинов и др. Ее про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9"/>
          <w:w w:val="110"/>
          <w:sz w:val="24"/>
          <w:szCs w:val="24"/>
        </w:rPr>
        <w:t>водят согласно  планам  противоэпизоотической  работы  в  благопо</w:t>
      </w:r>
      <w:r w:rsidRPr="00E867DE">
        <w:rPr>
          <w:rFonts w:ascii="Times New Roman" w:hAnsi="Times New Roman" w:cs="Times New Roman"/>
          <w:spacing w:val="9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лучных   хозяйствах,   поголовье   которых   необходимо   защитить   от </w:t>
      </w:r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>конкретной инфекционной  болезни.  Такого  рода  введение биологи</w:t>
      </w:r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ческих препаратов  животным </w:t>
      </w:r>
      <w:r w:rsidRPr="00E867DE">
        <w:rPr>
          <w:rFonts w:ascii="Times New Roman" w:hAnsi="Times New Roman" w:cs="Times New Roman"/>
          <w:spacing w:val="20"/>
          <w:w w:val="110"/>
          <w:sz w:val="24"/>
          <w:szCs w:val="24"/>
        </w:rPr>
        <w:lastRenderedPageBreak/>
        <w:t>называют   предохранительным.</w:t>
      </w:r>
      <w:r w:rsidRPr="00E867DE">
        <w:rPr>
          <w:rFonts w:ascii="Times New Roman" w:hAnsi="Times New Roman" w:cs="Times New Roman"/>
          <w:spacing w:val="20"/>
          <w:w w:val="110"/>
          <w:sz w:val="24"/>
          <w:szCs w:val="24"/>
        </w:rPr>
        <w:br/>
      </w:r>
      <w:r w:rsidRPr="00E867DE">
        <w:rPr>
          <w:rFonts w:ascii="Times New Roman" w:hAnsi="Times New Roman" w:cs="Times New Roman"/>
          <w:spacing w:val="11"/>
          <w:w w:val="110"/>
          <w:sz w:val="24"/>
          <w:szCs w:val="24"/>
        </w:rPr>
        <w:t>Введение тех  же биопрепаратов в неблагополучном стаде  при  на</w:t>
      </w:r>
      <w:r w:rsidRPr="00E867DE">
        <w:rPr>
          <w:rFonts w:ascii="Times New Roman" w:hAnsi="Times New Roman" w:cs="Times New Roman"/>
          <w:spacing w:val="11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17"/>
          <w:w w:val="110"/>
          <w:sz w:val="24"/>
          <w:szCs w:val="24"/>
        </w:rPr>
        <w:t>личии больных животных называют   вынужденным.  Путем им</w:t>
      </w:r>
      <w:r w:rsidRPr="00E867DE">
        <w:rPr>
          <w:rFonts w:ascii="Times New Roman" w:hAnsi="Times New Roman" w:cs="Times New Roman"/>
          <w:spacing w:val="17"/>
          <w:w w:val="110"/>
          <w:sz w:val="24"/>
          <w:szCs w:val="24"/>
        </w:rPr>
        <w:softHyphen/>
      </w:r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мунизации  удается  </w:t>
      </w:r>
      <w:proofErr w:type="spellStart"/>
      <w:proofErr w:type="gramStart"/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>профилактировать</w:t>
      </w:r>
      <w:proofErr w:type="spellEnd"/>
      <w:proofErr w:type="gramEnd"/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и  приостановить дальнейшее </w:t>
      </w:r>
      <w:r w:rsidRPr="00E867DE">
        <w:rPr>
          <w:rFonts w:ascii="Times New Roman" w:hAnsi="Times New Roman" w:cs="Times New Roman"/>
          <w:spacing w:val="4"/>
          <w:w w:val="110"/>
          <w:sz w:val="24"/>
          <w:szCs w:val="24"/>
        </w:rPr>
        <w:t>распространение многих инфекционных болезней.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 xml:space="preserve">Специфические средства и методы иммунопрофилактики. </w:t>
      </w:r>
      <w:r w:rsidRPr="00E867DE">
        <w:rPr>
          <w:rFonts w:ascii="Times New Roman" w:hAnsi="Times New Roman" w:cs="Times New Roman"/>
          <w:spacing w:val="4"/>
          <w:sz w:val="24"/>
          <w:szCs w:val="24"/>
        </w:rPr>
        <w:t xml:space="preserve">Создание </w:t>
      </w:r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t>иммунитет с помощью биологических препарата (вакцин, сывороток, г</w:t>
      </w:r>
      <w:r w:rsidRPr="00E867DE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лобулинов) имеет большое значение в профилактике и ликвидации </w:t>
      </w:r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инфекционных болезней. Искусственная иммунизация, за исключением </w:t>
      </w:r>
      <w:r w:rsidRPr="00E867D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небольшого числа болезней, строго специфична, так как может предупреждать лишь  ту  инфекционную  болезнь,  против  которой  она </w:t>
      </w:r>
      <w:r w:rsidRPr="00E867DE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направлена. Поэтому иммунизацию в системе противоэпизоотической </w:t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работы   относят  к  специфическим   мероприятиям,   направленным  на 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третье звено эпизоотической цепи — восприимчивых животных.</w:t>
      </w:r>
    </w:p>
    <w:p w:rsidR="004A149D" w:rsidRPr="00E867DE" w:rsidRDefault="004A149D" w:rsidP="00E867D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t>Против большинства инфекционных болезней разработаны эффек</w:t>
      </w:r>
      <w:r w:rsidRPr="00E867DE">
        <w:rPr>
          <w:rFonts w:ascii="Times New Roman" w:hAnsi="Times New Roman" w:cs="Times New Roman"/>
          <w:spacing w:val="5"/>
          <w:w w:val="110"/>
          <w:sz w:val="24"/>
          <w:szCs w:val="24"/>
        </w:rPr>
        <w:softHyphen/>
        <w:t>тивные   биопрепараты,   позволяющие   защищать животных,   не   доп</w:t>
      </w:r>
      <w:r w:rsidRPr="00E867DE">
        <w:rPr>
          <w:rFonts w:ascii="Times New Roman" w:hAnsi="Times New Roman" w:cs="Times New Roman"/>
          <w:spacing w:val="11"/>
          <w:w w:val="110"/>
          <w:sz w:val="24"/>
          <w:szCs w:val="24"/>
        </w:rPr>
        <w:t>ускать возникновения болезней и  приостанавливать их дальнейшее р</w:t>
      </w:r>
      <w:r w:rsidRPr="00E867DE">
        <w:rPr>
          <w:rFonts w:ascii="Times New Roman" w:hAnsi="Times New Roman" w:cs="Times New Roman"/>
          <w:spacing w:val="4"/>
          <w:w w:val="110"/>
          <w:sz w:val="24"/>
          <w:szCs w:val="24"/>
        </w:rPr>
        <w:t>аспространение. Иммунизация животных, особенно вакцинация, прочно в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ошла в комплекс противоэпизоотических мероприятий, и  при большинстве инфекционных болезней по эффективности ей нет равных мер (</w:t>
      </w:r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например,   при  сибирской   язве,   </w:t>
      </w:r>
      <w:proofErr w:type="spellStart"/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t>эмкаре</w:t>
      </w:r>
      <w:proofErr w:type="spellEnd"/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,  ящуре,   чуме  свиней,  </w:t>
      </w:r>
      <w:proofErr w:type="gramStart"/>
      <w:r w:rsidRPr="00E867DE">
        <w:rPr>
          <w:rFonts w:ascii="Times New Roman" w:hAnsi="Times New Roman" w:cs="Times New Roman"/>
          <w:spacing w:val="6"/>
          <w:w w:val="110"/>
          <w:sz w:val="24"/>
          <w:szCs w:val="24"/>
        </w:rPr>
        <w:t>роже</w:t>
      </w:r>
      <w:proofErr w:type="gramEnd"/>
      <w:r w:rsidRPr="00E867DE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и т. д.).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ab/>
        <w:t xml:space="preserve">Общая характеристика и классификация биопрепаратов. В основе методов специфический иммунопрофилактики лежит феномен иммунитета. Это способность организма в целях сохранения  постоянства внутренней среды отличать « свое от чужого». Иммунитет при инфекционных болезнях строго специфичен, поэтому применяемые для его формирования средства и методы входят в понятие специфической профилактики, для которой используют ветеринарные биологические препараты.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Биопрепараты – средства, полученные методом биотехнологии (биологического происхождения), предназначенные для диагностики, профилактики и лечения инфекционных болезней животных и людей, а также повышения продуктивности животных). </w:t>
      </w:r>
      <w:proofErr w:type="gramEnd"/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Биопрепараты классифицируют следующим образом: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 xml:space="preserve">профилактические: </w:t>
      </w:r>
      <w:r w:rsidRPr="00E867DE">
        <w:rPr>
          <w:rFonts w:ascii="Times New Roman" w:hAnsi="Times New Roman" w:cs="Times New Roman"/>
          <w:sz w:val="24"/>
          <w:szCs w:val="24"/>
        </w:rPr>
        <w:t>вакцины, сыворотки- глобулины, интерферон;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>Лечебные:</w:t>
      </w:r>
      <w:r w:rsidRPr="00E867DE">
        <w:rPr>
          <w:rFonts w:ascii="Times New Roman" w:hAnsi="Times New Roman" w:cs="Times New Roman"/>
          <w:sz w:val="24"/>
          <w:szCs w:val="24"/>
        </w:rPr>
        <w:t xml:space="preserve"> сыворотки- глобулины, бактериофаги, антибиотики,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пробиотики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 xml:space="preserve">Диагностические:  </w:t>
      </w:r>
      <w:r w:rsidRPr="00E867DE">
        <w:rPr>
          <w:rFonts w:ascii="Times New Roman" w:hAnsi="Times New Roman" w:cs="Times New Roman"/>
          <w:sz w:val="24"/>
          <w:szCs w:val="24"/>
        </w:rPr>
        <w:t xml:space="preserve">сыворотки, антигены, аллергены, бактериофаги,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моноклональные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антитела;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>Стимулирующие: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иммуностимуляторы, кормовые антибиотики, гормоны, витамины.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 xml:space="preserve">         Вакцины. </w:t>
      </w:r>
      <w:r w:rsidRPr="00E867DE">
        <w:rPr>
          <w:rFonts w:ascii="Times New Roman" w:hAnsi="Times New Roman" w:cs="Times New Roman"/>
          <w:sz w:val="24"/>
          <w:szCs w:val="24"/>
        </w:rPr>
        <w:t xml:space="preserve">Вакцинация (иммунизация) животных, массово используемая уже более 100 лет, прочно прошла в комплекс противоэпизоотических мероприятий и мировую ветеринарную  практику. При некоторых ИБ вакцинация представляет собой главный и наиболее эффективный метод контроля над ними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в частности, при сибирской язве,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эмкаре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ящуре, листериозе, роже, чуме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д.р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). Основным понятием в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вакцинологии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(науке об изготовлении и применении вакцин) является вакцина. Вакцины</w:t>
      </w:r>
      <w:r w:rsidRPr="00E867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>– специфические антигенные биопрепараты, полученные из микроорганизмов, их компонентов или продуктов жизнедеятельности и предназначенные для создания  активного иммунитета к инфекционным болезням в организме животных. Классификация вакцин по способу получения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>Вид вакцин</w:t>
      </w:r>
      <w:r w:rsidRPr="00E867DE">
        <w:rPr>
          <w:rFonts w:ascii="Times New Roman" w:hAnsi="Times New Roman" w:cs="Times New Roman"/>
          <w:sz w:val="24"/>
          <w:szCs w:val="24"/>
        </w:rPr>
        <w:t xml:space="preserve">  </w:t>
      </w:r>
      <w:r w:rsidRPr="00E867DE">
        <w:rPr>
          <w:rFonts w:ascii="Times New Roman" w:hAnsi="Times New Roman" w:cs="Times New Roman"/>
          <w:i/>
          <w:sz w:val="24"/>
          <w:szCs w:val="24"/>
        </w:rPr>
        <w:t>и характеристика вакцин: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i/>
          <w:sz w:val="24"/>
          <w:szCs w:val="24"/>
        </w:rPr>
        <w:t>Живая (</w:t>
      </w:r>
      <w:proofErr w:type="spellStart"/>
      <w:r w:rsidRPr="00E867DE">
        <w:rPr>
          <w:rFonts w:ascii="Times New Roman" w:hAnsi="Times New Roman" w:cs="Times New Roman"/>
          <w:i/>
          <w:sz w:val="24"/>
          <w:szCs w:val="24"/>
        </w:rPr>
        <w:t>аттенуированная</w:t>
      </w:r>
      <w:proofErr w:type="spellEnd"/>
      <w:r w:rsidRPr="00E867DE">
        <w:rPr>
          <w:rFonts w:ascii="Times New Roman" w:hAnsi="Times New Roman" w:cs="Times New Roman"/>
          <w:i/>
          <w:sz w:val="24"/>
          <w:szCs w:val="24"/>
        </w:rPr>
        <w:t>)</w:t>
      </w:r>
      <w:r w:rsidRPr="00E867DE">
        <w:rPr>
          <w:rFonts w:ascii="Times New Roman" w:hAnsi="Times New Roman" w:cs="Times New Roman"/>
          <w:sz w:val="24"/>
          <w:szCs w:val="24"/>
        </w:rPr>
        <w:t xml:space="preserve"> – получена из живых ослабленных (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аттенуированных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) штаммов микроорганизмов,  сохранивших антигенные свойства, но почти утративших вирулентность.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lastRenderedPageBreak/>
        <w:t>Инактивированная (убитая)</w:t>
      </w:r>
      <w:r w:rsidRPr="00E867DE">
        <w:rPr>
          <w:rFonts w:ascii="Times New Roman" w:hAnsi="Times New Roman" w:cs="Times New Roman"/>
          <w:sz w:val="24"/>
          <w:szCs w:val="24"/>
        </w:rPr>
        <w:t xml:space="preserve">- получена путем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иннактивации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 микроорганизмов без их разрушения.</w:t>
      </w:r>
      <w:r w:rsidRPr="00E867DE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7DE">
        <w:rPr>
          <w:rFonts w:ascii="Times New Roman" w:hAnsi="Times New Roman" w:cs="Times New Roman"/>
          <w:i/>
          <w:sz w:val="24"/>
          <w:szCs w:val="24"/>
        </w:rPr>
        <w:t>Субъединичвная</w:t>
      </w:r>
      <w:proofErr w:type="spellEnd"/>
      <w:r w:rsidRPr="00E867DE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Pr="00E867DE">
        <w:rPr>
          <w:rFonts w:ascii="Times New Roman" w:hAnsi="Times New Roman" w:cs="Times New Roman"/>
          <w:i/>
          <w:sz w:val="24"/>
          <w:szCs w:val="24"/>
        </w:rPr>
        <w:t>химическая</w:t>
      </w:r>
      <w:proofErr w:type="gramEnd"/>
      <w:r w:rsidRPr="00E867DE">
        <w:rPr>
          <w:rFonts w:ascii="Times New Roman" w:hAnsi="Times New Roman" w:cs="Times New Roman"/>
          <w:i/>
          <w:sz w:val="24"/>
          <w:szCs w:val="24"/>
        </w:rPr>
        <w:t xml:space="preserve">) – </w:t>
      </w:r>
      <w:r w:rsidRPr="00E867DE">
        <w:rPr>
          <w:rFonts w:ascii="Times New Roman" w:hAnsi="Times New Roman" w:cs="Times New Roman"/>
          <w:sz w:val="24"/>
          <w:szCs w:val="24"/>
        </w:rPr>
        <w:t xml:space="preserve">состоит из антигенов, полученных путем извлечения из микроорганизмов различных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антигенных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фракций: полисахаридов, белков, поверхностных и оболочковых антигенов.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i/>
          <w:sz w:val="24"/>
          <w:szCs w:val="24"/>
        </w:rPr>
        <w:t>Генно-инженерная</w:t>
      </w:r>
      <w:r w:rsidRPr="00E867DE">
        <w:rPr>
          <w:rFonts w:ascii="Times New Roman" w:hAnsi="Times New Roman" w:cs="Times New Roman"/>
          <w:sz w:val="24"/>
          <w:szCs w:val="24"/>
        </w:rPr>
        <w:t xml:space="preserve"> представляет собой продукт молекулярной биологии и генной инженерии; получена путем синтеза антигенов или введения генома в другие клетки.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Живые и инактивированные вакцины. Живые вакцины относят к наиболее эффективным биопрепаратам. Их преимущества: быстро формируется иммунитет, достаточно малых доз антигена и однократная вакцинация.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Недостатки: высокая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реактогенность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остаточная вирулентность, а также вероятность к реверсии вакцинных штаммов. Живые вакцины изготавливают из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авирулентных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или слабовирулентных штаммов микроорганизмов, не способных возвращаться к первоначальным свойствам, но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сохранивший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иммуногенность; дефектным мутантов; гетерогенных возбудителей.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Инактивированные вакцины вырабатывают менее напряженный иммунитет, чем живые.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Преимущества инактивированных вакцин: они более безопасны. Недостаток: необходимость значительно большего количества антигена, а также повторная вакцинация.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Существуют различные способы вакцинации и методы введения вакцин.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Простая вакцинация - применяют одну вакцину (но не против одной ИБ!).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Комплексная вакцинация – применяют нескольких вакцин (при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этомих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вводят раздельно или смешивают перед введением).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Сыворотка и глобулины. Это препараты, содержащие антитела к определенным возбудителям болезней, получаемые от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гипериммуннизированных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или переболевших животных и предназначенные для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поссивной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иммунизации или лечения, а также диагностики инфекционных болезней. Сыворотки и глобулины классифицируют следующим образом от способа получения: сыворотка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реконвалесцентов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гипериммунная, антитоксическая,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гаммаглобуллин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. От назначения: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лечебно-профилактическая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, антибактериальная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противо-вирусная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смешанная, диагностическая: агглютинирующие,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преципитирующие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гемоли-тические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антивидовые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Бактериофаги, интерфероны. Их относят к биопрепаратам широкого спектра действия и используют для профилактики, лечения и диагностики. Бактериофаги – вирусы бактерий, широко распространенные в природе, способные вызывать лизис бактериальной клетки. Они служат для диагностики, лечения и профилактики ИБ бактериальной этиологии. В лечебно-профилактических целях их нечасто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применяют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вводят подкожно, внутримышечно, и внутрь.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 Интерфероны –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гормоноподобные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растворимые белки и полипептиды, обладающие противовирусным и противораковым действием. В организме синтезируются интерфероны трех типов: альфа - интерферон; бета - интерферон; гамма- интерферон. Особенность интерфероно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отсутствие строгой видовой специфичности. В отличие от антител интерфероны не действуют на внеклеточные вирусы; препятствуют проникновению вируса в клетку, а также выходу созревших вирусных частиц из клетки, ограничивают или прекращает его размножение.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 Диагностические биопрепараты, к ним относят диагностические иммунные сыворотки и глобулины; антигены; аллергены; бактериофаги.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 Диагностические сыворотки и глобулины применяют с целью определить и идентифицировать возбудителя в патологическом материале и в качестве контроля в серологических реакциях.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 Антигены предназначены для лабораторной диагностики ИБ, в основном для обнаружения антител в сыворотках крови больных и переболевших животных.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lastRenderedPageBreak/>
        <w:t xml:space="preserve">           Аллергены – это препараты-экстракты возбудителей или продуктов их жизнедеятельности, выявляющие состояние аллергии в зараженном организме.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Пробиотики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 (бактерии -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антогонисты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патогенной микрофлоры) представляют собой препараты живых культур микроорганизмов, способствующих нормализации пищеварения и подавляющие патогенную микрофлору в кишечнике, применяющие для лечения и профилактики желудочно-кишечных заболеваний (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АБК-ацидофильная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бульонная культура, ПАБ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пропион-ацидофильная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бульонная культура, дрожжевые препараты,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колибактерин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лактобактерин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Кормовые антибиотики – препараты антибиотиков в виде порошков, предназначенные для дачи с кормом с целью профилактики и терапии желудочно-кишечных  и респираторных болезней, а также для стимуляции роста и повышения продуктивности животных (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кормогризин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биовит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биошрот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и др.)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Транспортировка и хранение биопрепаратов. Качество биопрепаратов снижают промерзание, высокая температура, высокая влажность, солнечный свет. Поэтому биопрепараты нужно транспортировать и хранить в соответствующих условиях. Хранить их надо в сухих темных прохладных помещениях, оснащенных холодильными установками, или в холодильных камерах при температуре от 2 до 8-10</w:t>
      </w:r>
      <w:proofErr w:type="gramStart"/>
      <w:r w:rsidRPr="00E867DE">
        <w:rPr>
          <w:rFonts w:ascii="Times New Roman" w:hAnsi="Times New Roman" w:cs="Times New Roman"/>
          <w:sz w:val="24"/>
          <w:szCs w:val="24"/>
          <w:vertAlign w:val="superscript"/>
        </w:rPr>
        <w:t>º</w:t>
      </w:r>
      <w:r w:rsidRPr="00E867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(в условиях хозяйств или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вет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. лечебниц можно использовать холодные подвалы)  Помещения запирают и опечатывают и ключ хранят у ответственного лица (зав. аптекой). Обязательно ведут журнал учета и расхода препаратов. Для каждого препарата оборудуют отдельное место.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Сухие биопрепараты можно хранить при температуре ниже 0</w:t>
      </w:r>
      <w:proofErr w:type="gramStart"/>
      <w:r w:rsidRPr="00E867DE">
        <w:rPr>
          <w:rFonts w:ascii="Times New Roman" w:hAnsi="Times New Roman" w:cs="Times New Roman"/>
          <w:sz w:val="24"/>
          <w:szCs w:val="24"/>
          <w:vertAlign w:val="superscript"/>
        </w:rPr>
        <w:t>º</w:t>
      </w:r>
      <w:r w:rsidRPr="00E867D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градусов (замораживание не опасно), так как в них практически нет свободной влаги.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 Жидкие препараты, особенно вакцины и антигены, нельзя замораживать и оттаивать, тем более многократно, так как после оттаивания изменяются их физико-химические свойства, разрушается антиген.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         Оценка биопрепаратов перед использованием. Ветеринарный врач должен предварительно оценить пригодность биопрепаратов. Нельзя использовать препараты в следующих случаях: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отсутствует этикетка (надпись на флаконе) или она не ясна, а также не указан номер, серия или контроль;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отсутствует наставление по применению препарата;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- нарушена укупорка флакона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.;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 нарушена целостность флакона, ампулы, пробирки и пр.;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жидкость во флаконе промерзла;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изменен обычный внешний вид (цвет, консистенция, обнаружено усыхание, посторонний запах, стойкое расслоение эмульсии и т.д.);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в содержимом присутствуют посторонние примеси (пленки, хлопья, плесень, комочки, сгустки и пр.);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истек срок годности препарата;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- истек срок использования вскрытого флакона (ампулы).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A149D" w:rsidRPr="00E867DE" w:rsidRDefault="004A149D" w:rsidP="00E867DE">
      <w:pPr>
        <w:pStyle w:val="a6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Назовите ветеринарные биопрепараты, их основные классы, значение в диагностике, профилактике и ликвидации инфекционных болезней.</w:t>
      </w:r>
    </w:p>
    <w:p w:rsidR="004A149D" w:rsidRPr="00E867DE" w:rsidRDefault="004A149D" w:rsidP="00E867DE">
      <w:pPr>
        <w:pStyle w:val="a6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Укажите основные классы вакцин, преимущества и недостатки живых и инактивированных вакцин.</w:t>
      </w:r>
    </w:p>
    <w:p w:rsidR="004A149D" w:rsidRPr="00E867DE" w:rsidRDefault="004A149D" w:rsidP="00E867DE">
      <w:pPr>
        <w:pStyle w:val="a6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Как классифицируют диагностические биопрепараты и каково их значение в противоэпизоотической работе?</w:t>
      </w:r>
    </w:p>
    <w:p w:rsidR="004A149D" w:rsidRPr="00E867DE" w:rsidRDefault="004A149D" w:rsidP="00E867DE">
      <w:pPr>
        <w:pStyle w:val="a6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Охарактеризуйте методы вакцинации (активная, пассивная, смешанная, простая, комплексная) и способы введения вакцин.</w:t>
      </w:r>
    </w:p>
    <w:p w:rsidR="00E867DE" w:rsidRPr="00E867DE" w:rsidRDefault="00E867DE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7DE">
        <w:rPr>
          <w:rFonts w:ascii="Times New Roman" w:hAnsi="Times New Roman" w:cs="Times New Roman"/>
          <w:sz w:val="24"/>
          <w:szCs w:val="24"/>
        </w:rPr>
        <w:t xml:space="preserve">4.- </w:t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126-135.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7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E867D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867DE">
        <w:rPr>
          <w:rFonts w:ascii="Times New Roman" w:hAnsi="Times New Roman" w:cs="Times New Roman"/>
          <w:b/>
          <w:sz w:val="24"/>
          <w:szCs w:val="24"/>
        </w:rPr>
        <w:t>5</w:t>
      </w:r>
      <w:r w:rsidR="00E867DE">
        <w:rPr>
          <w:rFonts w:ascii="Times New Roman" w:hAnsi="Times New Roman" w:cs="Times New Roman"/>
          <w:b/>
          <w:sz w:val="24"/>
          <w:szCs w:val="24"/>
        </w:rPr>
        <w:t>.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67DE">
        <w:rPr>
          <w:rFonts w:ascii="Times New Roman" w:hAnsi="Times New Roman" w:cs="Times New Roman"/>
          <w:b/>
          <w:sz w:val="24"/>
          <w:szCs w:val="24"/>
        </w:rPr>
        <w:t>«</w:t>
      </w:r>
      <w:r w:rsidRPr="00E867DE">
        <w:rPr>
          <w:rFonts w:ascii="Times New Roman" w:hAnsi="Times New Roman" w:cs="Times New Roman"/>
          <w:b/>
          <w:sz w:val="24"/>
          <w:szCs w:val="24"/>
        </w:rPr>
        <w:t>Нормативно правовые акты в области ветеринарии. МЭБ. Кодекс наземных животных</w:t>
      </w:r>
      <w:r w:rsidR="00E867DE">
        <w:rPr>
          <w:rFonts w:ascii="Times New Roman" w:hAnsi="Times New Roman" w:cs="Times New Roman"/>
          <w:b/>
          <w:sz w:val="24"/>
          <w:szCs w:val="24"/>
        </w:rPr>
        <w:t>»</w:t>
      </w:r>
      <w:r w:rsidRPr="00E867D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Цель:</w:t>
      </w:r>
      <w:r w:rsidRPr="00E867DE">
        <w:rPr>
          <w:rFonts w:ascii="Times New Roman" w:hAnsi="Times New Roman" w:cs="Times New Roman"/>
          <w:sz w:val="24"/>
          <w:szCs w:val="24"/>
        </w:rPr>
        <w:t xml:space="preserve"> Изучить нормативно правовые акты в области ветеринарии </w:t>
      </w:r>
    </w:p>
    <w:p w:rsidR="000153DB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План:</w:t>
      </w:r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1.</w:t>
      </w:r>
      <w:r w:rsidRPr="00E867DE">
        <w:rPr>
          <w:rFonts w:ascii="Times New Roman" w:hAnsi="Times New Roman" w:cs="Times New Roman"/>
          <w:bCs/>
          <w:spacing w:val="12"/>
          <w:sz w:val="24"/>
          <w:szCs w:val="24"/>
        </w:rPr>
        <w:t xml:space="preserve"> Соблюдение иерархии нормативных правовых актов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2. </w:t>
      </w:r>
      <w:r w:rsidRPr="00E867DE">
        <w:rPr>
          <w:rFonts w:ascii="Times New Roman" w:hAnsi="Times New Roman" w:cs="Times New Roman"/>
          <w:w w:val="110"/>
          <w:sz w:val="24"/>
          <w:szCs w:val="24"/>
        </w:rPr>
        <w:t>Легальные основы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bCs/>
          <w:spacing w:val="4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3.</w:t>
      </w:r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</w:t>
      </w:r>
      <w:proofErr w:type="spellStart"/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>Транспарентность</w:t>
      </w:r>
      <w:proofErr w:type="spellEnd"/>
      <w:r w:rsidRPr="00E867DE">
        <w:rPr>
          <w:rFonts w:ascii="Times New Roman" w:hAnsi="Times New Roman" w:cs="Times New Roman"/>
          <w:bCs/>
          <w:spacing w:val="4"/>
          <w:sz w:val="24"/>
          <w:szCs w:val="24"/>
        </w:rPr>
        <w:t xml:space="preserve"> </w:t>
      </w:r>
    </w:p>
    <w:p w:rsidR="004A149D" w:rsidRPr="00E867DE" w:rsidRDefault="004A149D" w:rsidP="000153D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Законодательство – это ключевой элемент, позволяющий добиться эффективности управления. Ветеринарное законодательство должно обеспечивать компетентный орган фундаментом, на который он может опереться при выполнении возложенных на него обязанностей.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Наряду с этим в соответствии с положениями Соглашения о применении санитарных и фитосанитарных мер (Соглашение СФС) Всемирной торговой организации (ВТО) страны – участницы ВТО обязаны письменно информировать ВТО об изменениях ветеринарно-санитарных требований, которые они применяют, равно как и о любых изменениях нормативных правовых актов, затрагивающих ветеринарно-санитарные требования, предоставляя ВТО сведения о них. </w:t>
      </w:r>
      <w:proofErr w:type="gramEnd"/>
    </w:p>
    <w:p w:rsidR="00333F3C" w:rsidRDefault="004A149D" w:rsidP="000153D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Согласно Наземному кодексу, ветеринарное законодательство объединяет все юридические нормы, необходимые для эффективного управления ветеринарной деятельностью. </w:t>
      </w:r>
      <w:r w:rsidRPr="00E867DE">
        <w:rPr>
          <w:rFonts w:ascii="Times New Roman" w:hAnsi="Times New Roman" w:cs="Times New Roman"/>
          <w:sz w:val="24"/>
          <w:szCs w:val="24"/>
        </w:rPr>
        <w:br/>
        <w:t>Основные принципы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867DE">
        <w:rPr>
          <w:rFonts w:ascii="Times New Roman" w:hAnsi="Times New Roman" w:cs="Times New Roman"/>
          <w:sz w:val="24"/>
          <w:szCs w:val="24"/>
        </w:rPr>
        <w:t>1. Соблюдение иерархии нормативных правовых актов </w:t>
      </w:r>
      <w:r w:rsidRPr="00E867DE">
        <w:rPr>
          <w:rFonts w:ascii="Times New Roman" w:hAnsi="Times New Roman" w:cs="Times New Roman"/>
          <w:sz w:val="24"/>
          <w:szCs w:val="24"/>
        </w:rPr>
        <w:br/>
        <w:t>Ветеринарные нормативные правовые акты должны строго следовать иерархии, которая установлена между первичным и вторичным законодательством.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 2. Легальные основы д</w:t>
      </w:r>
      <w:r w:rsidRPr="00E867DE">
        <w:rPr>
          <w:rFonts w:ascii="Times New Roman" w:hAnsi="Times New Roman" w:cs="Times New Roman"/>
          <w:sz w:val="24"/>
          <w:szCs w:val="24"/>
        </w:rPr>
        <w:t>ля выполнения возложенных на него функций на всех уровнях своей административной и территориальной организации компетентный орган должен располагать сводом первичных и вторичных нормативных правовых актов. Ветеринарное законодательство должно быть гармонизовано с национальным и международным законодательством, а в ряде случаев с гражданским, уголовным и административным правом.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867D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Транспарентность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 </w:t>
      </w:r>
      <w:r w:rsidRPr="00E867DE">
        <w:rPr>
          <w:rFonts w:ascii="Times New Roman" w:hAnsi="Times New Roman" w:cs="Times New Roman"/>
          <w:sz w:val="24"/>
          <w:szCs w:val="24"/>
        </w:rPr>
        <w:br/>
        <w:t>Ветеринарное законодательство должно быть структурировано, легкодоступно и логично выстроено для целей практического применения, обновления и изменения при необходимости. Компетентный орган должен обеспечить информирование бенефициаров о ветеринарном законодательстве и связанных с ним нормативных правовых актах.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867DE">
        <w:rPr>
          <w:rFonts w:ascii="Times New Roman" w:hAnsi="Times New Roman" w:cs="Times New Roman"/>
          <w:sz w:val="24"/>
          <w:szCs w:val="24"/>
        </w:rPr>
        <w:t>4. Консультирование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867DE">
        <w:rPr>
          <w:rFonts w:ascii="Times New Roman" w:hAnsi="Times New Roman" w:cs="Times New Roman"/>
          <w:sz w:val="24"/>
          <w:szCs w:val="24"/>
        </w:rPr>
        <w:t>Создание и обновление нормативных правовых актов, регулирующих ветеринарную деятельность, должно вестись в форме консультативного процесса, в котором принимают участие компетентный орган и юристы, чтобы выстроить ветеринарное законодательство на крепких научных, технических и юридических основах.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Для целей практического применения ветеринарного законодательства компетентный орган должен установить отношения с бенефициарами, в том числе путем привлечения их к участию в нормотворческой работе над основными нормативными правовы</w:t>
      </w:r>
      <w:r w:rsidR="00333F3C">
        <w:rPr>
          <w:rFonts w:ascii="Times New Roman" w:hAnsi="Times New Roman" w:cs="Times New Roman"/>
          <w:sz w:val="24"/>
          <w:szCs w:val="24"/>
        </w:rPr>
        <w:t>ми актами и их обновлением. </w:t>
      </w:r>
      <w:r w:rsidR="00333F3C">
        <w:rPr>
          <w:rFonts w:ascii="Times New Roman" w:hAnsi="Times New Roman" w:cs="Times New Roman"/>
          <w:sz w:val="24"/>
          <w:szCs w:val="24"/>
        </w:rPr>
        <w:br/>
        <w:t>5.</w:t>
      </w:r>
      <w:r w:rsidRPr="00E867DE">
        <w:rPr>
          <w:rFonts w:ascii="Times New Roman" w:hAnsi="Times New Roman" w:cs="Times New Roman"/>
          <w:sz w:val="24"/>
          <w:szCs w:val="24"/>
        </w:rPr>
        <w:t>Качество законодательства и правовая безопасность </w:t>
      </w:r>
      <w:r w:rsidRPr="00E867DE">
        <w:rPr>
          <w:rFonts w:ascii="Times New Roman" w:hAnsi="Times New Roman" w:cs="Times New Roman"/>
          <w:sz w:val="24"/>
          <w:szCs w:val="24"/>
        </w:rPr>
        <w:br/>
        <w:t>Ветеринарное законодательство должно быть ясным, согласованным, стабильным и прозрачным, защищать граждан от неправомерного применения юридических инструментов.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Оно должно быть технически обоснованно, приниматься обществом, технически и финансово выполнимым, отвечать практическим задачам. </w:t>
      </w:r>
    </w:p>
    <w:p w:rsidR="004A149D" w:rsidRPr="00E867DE" w:rsidRDefault="004A149D" w:rsidP="000153DB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Компетентный орган должен иметь организацию, позволяющую обеспечить оперативное и согласованное принятие надлежащих мер в ответ на срочные вызовы в </w:t>
      </w:r>
      <w:r w:rsidRPr="00E867DE">
        <w:rPr>
          <w:rFonts w:ascii="Times New Roman" w:hAnsi="Times New Roman" w:cs="Times New Roman"/>
          <w:sz w:val="24"/>
          <w:szCs w:val="24"/>
        </w:rPr>
        <w:lastRenderedPageBreak/>
        <w:t>области здоровья животных, здоровья людей и благополучия животных. В ветеринарном законодательстве должна быть четко прописана рациональная цепочка отдачи распоряжений, то есть короткая и с четким распределением обязанностей.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 xml:space="preserve">Для этого должны быть тщательно определены ответственность и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как компетентного органа центрального уровня, так и органов, отвечающих за соблюдение законодательства на местах. В случае разделения ответственности между несколькими компетентными органами (уполномоченными в области охраны окружающей среды, безопасности пищевых продуктов, здравоохранения) должна соблюдаться надежная структура координации и сотрудничества.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>Для соблюдения ветеринарного законодательства и контроля соответствия ему компетентные органы должны назначать технически квалифицированных инспекторов, возлагая на них обязанности по принятию необходимых мер с соблюдением принципов независимости и незаинтересованности.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867D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Полномочия компетентного органа ветеринарное законодательство должно также предусматривать: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наделение инспекторов юридическими полномочиями для выполнения возложенных на них функций в соответствии с законодательством и действующими процедурами уголовного права; </w:t>
      </w:r>
      <w:r w:rsidRPr="00E867DE">
        <w:rPr>
          <w:rFonts w:ascii="Times New Roman" w:hAnsi="Times New Roman" w:cs="Times New Roman"/>
          <w:sz w:val="24"/>
          <w:szCs w:val="24"/>
        </w:rPr>
        <w:br/>
        <w:t>б) физическую и юридическую защиту инспекторов, надлежащим образом исполняющих свои обязанности; </w:t>
      </w:r>
      <w:r w:rsidRPr="00E867DE">
        <w:rPr>
          <w:rFonts w:ascii="Times New Roman" w:hAnsi="Times New Roman" w:cs="Times New Roman"/>
          <w:sz w:val="24"/>
          <w:szCs w:val="24"/>
        </w:rPr>
        <w:br/>
        <w:t>в) четкое определение полномочий и должностных функций инспекторов для обеспечения защиты прав бенефициаров и граждан от превышения полномочий;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это подразумевает, среди прочего, соблюдение конфиденциальности, когда требуется; </w:t>
      </w:r>
      <w:r w:rsidRPr="00E867DE">
        <w:rPr>
          <w:rFonts w:ascii="Times New Roman" w:hAnsi="Times New Roman" w:cs="Times New Roman"/>
          <w:sz w:val="24"/>
          <w:szCs w:val="24"/>
        </w:rPr>
        <w:br/>
        <w:t>г) наделение инспекторов в соответствии с первичным законодательством как минимум следующими полномочиями: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доступ в помещения и транспортные средства для проведения осмотров;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доступ к документации;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отбор проб;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временное задержание животных или товаров в ожидании окончательного решения;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>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proofErr w:type="gramStart"/>
      <w:r w:rsidRPr="00E867DE">
        <w:rPr>
          <w:rFonts w:ascii="Times New Roman" w:hAnsi="Times New Roman" w:cs="Times New Roman"/>
          <w:sz w:val="24"/>
          <w:szCs w:val="24"/>
        </w:rPr>
        <w:t>v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административное отчуждение животных, животноводческой продукции и пищевых продуктов животного происхождения;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полную или частичную приостановку одного или нескольких видов деятельности заведения, подвергшегося инспекционной проверке;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vii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закрытие (временное, полное или частичное) заведения, подвергшегося инспекционной проверке;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viii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правом на приостановку или отзыв разрешений и лицензий.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> </w:t>
      </w:r>
      <w:r w:rsidRPr="00E867DE">
        <w:rPr>
          <w:rFonts w:ascii="Times New Roman" w:hAnsi="Times New Roman" w:cs="Times New Roman"/>
          <w:sz w:val="24"/>
          <w:szCs w:val="24"/>
        </w:rPr>
        <w:br/>
        <w:t>Перечисленные основные полномочия должны быть определены, поскольку они могут привести к нарушению прав граждан, установленных основными законами.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0153D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867DE">
        <w:rPr>
          <w:rFonts w:ascii="Times New Roman" w:hAnsi="Times New Roman" w:cs="Times New Roman"/>
          <w:sz w:val="24"/>
          <w:szCs w:val="24"/>
        </w:rPr>
        <w:t>2. Передача полномочий компетентным органом ветеринарное законодательство должно допускать возможность передачи </w:t>
      </w:r>
      <w:r w:rsidRPr="00E867DE">
        <w:rPr>
          <w:rFonts w:ascii="Times New Roman" w:hAnsi="Times New Roman" w:cs="Times New Roman"/>
          <w:sz w:val="24"/>
          <w:szCs w:val="24"/>
        </w:rPr>
        <w:br/>
        <w:t xml:space="preserve">компетентным органом отдельных полномочий. Передаваемые для осуществления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делеганту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делегантам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полномочия и условия контроля компетентным органом должны быть четко определены.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Для этой цели ветеринарное законодательство должно: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определять передаваемую для осуществления сферу деятельности и конкретные полномочия; </w:t>
      </w:r>
      <w:r w:rsidRPr="00E867DE">
        <w:rPr>
          <w:rFonts w:ascii="Times New Roman" w:hAnsi="Times New Roman" w:cs="Times New Roman"/>
          <w:sz w:val="24"/>
          <w:szCs w:val="24"/>
        </w:rPr>
        <w:br/>
        <w:t>б) предусматривать регламентацию, контроль и по необходимости выделение средств на исполнение переданных функций; </w:t>
      </w:r>
      <w:r w:rsidRPr="00E867DE">
        <w:rPr>
          <w:rFonts w:ascii="Times New Roman" w:hAnsi="Times New Roman" w:cs="Times New Roman"/>
          <w:sz w:val="24"/>
          <w:szCs w:val="24"/>
        </w:rPr>
        <w:br/>
        <w:t>в) определять правила делегирования функций; </w:t>
      </w:r>
      <w:r w:rsidRPr="00E867DE">
        <w:rPr>
          <w:rFonts w:ascii="Times New Roman" w:hAnsi="Times New Roman" w:cs="Times New Roman"/>
          <w:sz w:val="24"/>
          <w:szCs w:val="24"/>
        </w:rPr>
        <w:br/>
        <w:t xml:space="preserve">г) определять уровень компетентности, которым должен обладать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делегант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;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определять условия отзыва права на осуществление каких-либо функций.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>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Pr="00E867DE">
        <w:rPr>
          <w:rFonts w:ascii="Times New Roman" w:hAnsi="Times New Roman" w:cs="Times New Roman"/>
          <w:sz w:val="24"/>
          <w:szCs w:val="24"/>
        </w:rPr>
        <w:lastRenderedPageBreak/>
        <w:t xml:space="preserve">Ветеринарные врачи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параветеринарные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специалисты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867DE">
        <w:rPr>
          <w:rFonts w:ascii="Times New Roman" w:hAnsi="Times New Roman" w:cs="Times New Roman"/>
          <w:sz w:val="24"/>
          <w:szCs w:val="24"/>
        </w:rPr>
        <w:t>1. Медицина животных и ветеринарная наука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>ля обеспечения качества медицины животных и ветеринарной науки ветеринарное законодательство должно: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7D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) определить прерогативы ветеринарных врачей и категорий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параветеринарных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специалистов, признаваемых страной – членом МЭБ;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б) установить минимальное содержание учебного курса базового и последующего образования ветеринарных врачей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параветеринарных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специалистов, а также минимального уровня профессиональной компетенции; 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 xml:space="preserve">в) определить порядок признания квалификации ветеринарных врачей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параветеринарных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специалистов;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г) определить условия получения права на работу в области медицины животных или ветеринарной науки;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определить понятие чрезвычайной ситуации (эпизоотии), в условиях которой право на проведение действий, обычно доверяемых исключительно ветеринарным врачам, получают другие лица.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 xml:space="preserve">2. Контроль деятельности ветеринарных врачей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параветеринарных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специалистов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 </w:t>
      </w:r>
      <w:r w:rsidRPr="00E867DE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интересах общества ветеринарное законодательство должно определить рамки, регламентирующие деятельность ветеринарных врачей и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параветеринарных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специалистов. 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Ветеринарно-санитарные составляющие животноводческого производства </w:t>
      </w:r>
      <w:r w:rsidRPr="00E867DE">
        <w:rPr>
          <w:rFonts w:ascii="Times New Roman" w:hAnsi="Times New Roman" w:cs="Times New Roman"/>
          <w:sz w:val="24"/>
          <w:szCs w:val="24"/>
        </w:rPr>
        <w:br/>
        <w:t>Рынки и места сбора животных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 xml:space="preserve">Ветеринарно-санитарная регламентация может иметь своим </w:t>
      </w:r>
      <w:proofErr w:type="gramStart"/>
      <w:r w:rsidRPr="00E867DE">
        <w:rPr>
          <w:rFonts w:ascii="Times New Roman" w:hAnsi="Times New Roman" w:cs="Times New Roman"/>
          <w:sz w:val="24"/>
          <w:szCs w:val="24"/>
        </w:rPr>
        <w:t>предметом</w:t>
      </w:r>
      <w:proofErr w:type="gramEnd"/>
      <w:r w:rsidRPr="00E867DE">
        <w:rPr>
          <w:rFonts w:ascii="Times New Roman" w:hAnsi="Times New Roman" w:cs="Times New Roman"/>
          <w:sz w:val="24"/>
          <w:szCs w:val="24"/>
        </w:rPr>
        <w:t xml:space="preserve"> как животных, так и генетический материал, предприятия и операторов отрасли. </w:t>
      </w:r>
      <w:r w:rsidRPr="00E867DE">
        <w:rPr>
          <w:rFonts w:ascii="Times New Roman" w:hAnsi="Times New Roman" w:cs="Times New Roman"/>
          <w:sz w:val="24"/>
          <w:szCs w:val="24"/>
        </w:rPr>
        <w:br/>
        <w:t>Корма для животных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>Ветеринарное законодательство должно определять юридические рамки: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стандартов производства, состава и контроля качества кормов для животных; </w:t>
      </w:r>
      <w:r w:rsidRPr="00E867DE">
        <w:rPr>
          <w:rFonts w:ascii="Times New Roman" w:hAnsi="Times New Roman" w:cs="Times New Roman"/>
          <w:sz w:val="24"/>
          <w:szCs w:val="24"/>
        </w:rPr>
        <w:br/>
        <w:t>б) регистрации и по необходимости лицензирования предприятий и санитарных требований к технологическим процессам; </w:t>
      </w:r>
      <w:r w:rsidRPr="00E867DE">
        <w:rPr>
          <w:rFonts w:ascii="Times New Roman" w:hAnsi="Times New Roman" w:cs="Times New Roman"/>
          <w:sz w:val="24"/>
          <w:szCs w:val="24"/>
        </w:rPr>
        <w:br/>
        <w:t xml:space="preserve">в) отзыва </w:t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рынка продуктов, могущих представлять опасность для здоровья человека или здоровья животных.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Субпродукция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 xml:space="preserve"> от животных </w:t>
      </w:r>
      <w:r w:rsidRPr="00E867DE">
        <w:rPr>
          <w:rFonts w:ascii="Times New Roman" w:hAnsi="Times New Roman" w:cs="Times New Roman"/>
          <w:sz w:val="24"/>
          <w:szCs w:val="24"/>
        </w:rPr>
        <w:br/>
        <w:t>Ветеринарное законодательство должно определять юридические рамки: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67D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867DE">
        <w:rPr>
          <w:rFonts w:ascii="Times New Roman" w:hAnsi="Times New Roman" w:cs="Times New Roman"/>
          <w:sz w:val="24"/>
          <w:szCs w:val="24"/>
        </w:rPr>
        <w:t>) для определения того, что относится к животным субпродуктам, подлежащим законодательному регулированию;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б) для создания правил отбора, обязательной обработки, использования и утилизации субпродуктов от животных;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в) для создания правил регистрации и по необходимости лицензирования предприятий, а также санитарных требований к технологическим процессам;</w:t>
      </w:r>
    </w:p>
    <w:p w:rsidR="004A149D" w:rsidRPr="00E867DE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7DE">
        <w:rPr>
          <w:rFonts w:ascii="Times New Roman" w:hAnsi="Times New Roman" w:cs="Times New Roman"/>
          <w:sz w:val="24"/>
          <w:szCs w:val="24"/>
        </w:rPr>
        <w:t>г) для создания правил, которые обязаны выполнять владельцы животных. </w:t>
      </w:r>
      <w:r w:rsidRPr="00E867DE">
        <w:rPr>
          <w:rFonts w:ascii="Times New Roman" w:hAnsi="Times New Roman" w:cs="Times New Roman"/>
          <w:sz w:val="24"/>
          <w:szCs w:val="24"/>
        </w:rPr>
        <w:br/>
      </w:r>
      <w:r w:rsidR="00333F3C">
        <w:rPr>
          <w:rFonts w:ascii="Times New Roman" w:hAnsi="Times New Roman" w:cs="Times New Roman"/>
          <w:sz w:val="24"/>
          <w:szCs w:val="24"/>
        </w:rPr>
        <w:tab/>
      </w:r>
      <w:r w:rsidRPr="00E867DE">
        <w:rPr>
          <w:rFonts w:ascii="Times New Roman" w:hAnsi="Times New Roman" w:cs="Times New Roman"/>
          <w:sz w:val="24"/>
          <w:szCs w:val="24"/>
        </w:rPr>
        <w:t>Ветеринарное законодательство должно определять юридические рамки регламентации и использования средств и методов дезинфекции для профилактики и контроля болезней животных. </w:t>
      </w:r>
    </w:p>
    <w:p w:rsidR="004A149D" w:rsidRPr="000153DB" w:rsidRDefault="004A149D" w:rsidP="00E867D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A149D" w:rsidRPr="00E867DE">
        <w:rPr>
          <w:rFonts w:ascii="Times New Roman" w:hAnsi="Times New Roman" w:cs="Times New Roman"/>
          <w:sz w:val="24"/>
          <w:szCs w:val="24"/>
        </w:rPr>
        <w:t>Что такое ветеринарное законодательство?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A149D" w:rsidRPr="00E867DE">
        <w:rPr>
          <w:rFonts w:ascii="Times New Roman" w:hAnsi="Times New Roman" w:cs="Times New Roman"/>
          <w:sz w:val="24"/>
          <w:szCs w:val="24"/>
        </w:rPr>
        <w:t>Дайте определение компетентный орган?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A149D" w:rsidRPr="00E867DE">
        <w:rPr>
          <w:rFonts w:ascii="Times New Roman" w:hAnsi="Times New Roman" w:cs="Times New Roman"/>
          <w:sz w:val="24"/>
          <w:szCs w:val="24"/>
        </w:rPr>
        <w:t>Для обеспечения качества медицины животных и ветеринарной науки ветеринарное законодательство должно?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A149D" w:rsidRPr="00E867DE">
        <w:rPr>
          <w:rFonts w:ascii="Times New Roman" w:hAnsi="Times New Roman" w:cs="Times New Roman"/>
          <w:sz w:val="24"/>
          <w:szCs w:val="24"/>
        </w:rPr>
        <w:t>Ветеринарно-санитарные составляющие животноводческого производства?</w:t>
      </w:r>
    </w:p>
    <w:p w:rsidR="004A149D" w:rsidRPr="00E867DE" w:rsidRDefault="00333F3C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A149D" w:rsidRPr="00E867DE">
        <w:rPr>
          <w:rFonts w:ascii="Times New Roman" w:hAnsi="Times New Roman" w:cs="Times New Roman"/>
          <w:sz w:val="24"/>
          <w:szCs w:val="24"/>
        </w:rPr>
        <w:t xml:space="preserve">Ветеринарное законодательство должно определять юридические </w:t>
      </w:r>
      <w:proofErr w:type="gramStart"/>
      <w:r w:rsidR="004A149D" w:rsidRPr="00E867DE">
        <w:rPr>
          <w:rFonts w:ascii="Times New Roman" w:hAnsi="Times New Roman" w:cs="Times New Roman"/>
          <w:sz w:val="24"/>
          <w:szCs w:val="24"/>
        </w:rPr>
        <w:t>рамки</w:t>
      </w:r>
      <w:proofErr w:type="gramEnd"/>
      <w:r w:rsidR="004A149D" w:rsidRPr="00E867DE">
        <w:rPr>
          <w:rFonts w:ascii="Times New Roman" w:hAnsi="Times New Roman" w:cs="Times New Roman"/>
          <w:sz w:val="24"/>
          <w:szCs w:val="24"/>
        </w:rPr>
        <w:t xml:space="preserve"> каких элементов?</w:t>
      </w:r>
    </w:p>
    <w:p w:rsidR="004A149D" w:rsidRPr="000153DB" w:rsidRDefault="004A149D" w:rsidP="00E867D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0153DB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0153DB">
        <w:rPr>
          <w:rFonts w:ascii="Times New Roman" w:hAnsi="Times New Roman" w:cs="Times New Roman"/>
          <w:sz w:val="24"/>
          <w:szCs w:val="24"/>
        </w:rPr>
        <w:t xml:space="preserve"> </w:t>
      </w:r>
      <w:r w:rsidRPr="00E867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proofErr w:type="spellStart"/>
      <w:proofErr w:type="gramStart"/>
      <w:r w:rsidRPr="00E867DE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</w:t>
      </w:r>
      <w:proofErr w:type="spellEnd"/>
      <w:proofErr w:type="gramEnd"/>
      <w:r w:rsidRPr="00E867D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23-27</w:t>
      </w:r>
    </w:p>
    <w:sectPr w:rsidR="004A149D" w:rsidRPr="000153DB" w:rsidSect="00F0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C5627"/>
    <w:multiLevelType w:val="hybridMultilevel"/>
    <w:tmpl w:val="DCDED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6444"/>
    <w:multiLevelType w:val="hybridMultilevel"/>
    <w:tmpl w:val="98A68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0008A8"/>
    <w:multiLevelType w:val="hybridMultilevel"/>
    <w:tmpl w:val="98A68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149D"/>
    <w:rsid w:val="000153DB"/>
    <w:rsid w:val="00333F3C"/>
    <w:rsid w:val="004A149D"/>
    <w:rsid w:val="00830A55"/>
    <w:rsid w:val="00D3555D"/>
    <w:rsid w:val="00E867DE"/>
    <w:rsid w:val="00F00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4A14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4A149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List Paragraph"/>
    <w:basedOn w:val="a"/>
    <w:qFormat/>
    <w:rsid w:val="004A149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normalcxspmiddlecxspmiddle">
    <w:name w:val="msonormalcxspmiddlecxspmiddle"/>
    <w:basedOn w:val="a"/>
    <w:rsid w:val="004A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4A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4A149D"/>
    <w:rPr>
      <w:b/>
      <w:bCs/>
    </w:rPr>
  </w:style>
  <w:style w:type="paragraph" w:styleId="a6">
    <w:name w:val="No Spacing"/>
    <w:uiPriority w:val="1"/>
    <w:qFormat/>
    <w:rsid w:val="00E867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5796</Words>
  <Characters>33043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Пользователь</cp:lastModifiedBy>
  <cp:revision>4</cp:revision>
  <cp:lastPrinted>2018-03-01T06:16:00Z</cp:lastPrinted>
  <dcterms:created xsi:type="dcterms:W3CDTF">2018-02-21T04:20:00Z</dcterms:created>
  <dcterms:modified xsi:type="dcterms:W3CDTF">2018-03-01T06:16:00Z</dcterms:modified>
</cp:coreProperties>
</file>